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4ACCC" w14:textId="77777777" w:rsidR="000D0E97" w:rsidRPr="00696B27" w:rsidRDefault="000D0E97" w:rsidP="000D0E97">
      <w:pPr>
        <w:spacing w:after="0" w:line="276" w:lineRule="auto"/>
        <w:jc w:val="right"/>
        <w:rPr>
          <w:rFonts w:ascii="Sylfaen" w:hAnsi="Sylfaen" w:cstheme="majorHAnsi"/>
          <w:b/>
          <w:bCs/>
          <w:sz w:val="24"/>
          <w:szCs w:val="24"/>
        </w:rPr>
      </w:pPr>
      <w:r w:rsidRPr="000D0E97">
        <w:rPr>
          <w:rFonts w:ascii="Sylfaen" w:hAnsi="Sylfaen" w:cstheme="majorHAnsi"/>
          <w:b/>
          <w:bCs/>
          <w:sz w:val="24"/>
          <w:szCs w:val="24"/>
        </w:rPr>
        <w:t>Annex 1:</w:t>
      </w:r>
      <w:r w:rsidRPr="00696B27">
        <w:rPr>
          <w:rFonts w:ascii="Sylfaen" w:hAnsi="Sylfaen" w:cstheme="majorHAnsi"/>
          <w:b/>
          <w:bCs/>
          <w:sz w:val="24"/>
          <w:szCs w:val="24"/>
        </w:rPr>
        <w:t xml:space="preserve"> </w:t>
      </w:r>
    </w:p>
    <w:p w14:paraId="7865D9B5" w14:textId="7AFB2210" w:rsidR="000D0E97" w:rsidRPr="00D748C0" w:rsidRDefault="000D0E97" w:rsidP="000D0E97">
      <w:pPr>
        <w:spacing w:after="0" w:line="276" w:lineRule="auto"/>
        <w:jc w:val="right"/>
        <w:rPr>
          <w:rFonts w:ascii="Sylfaen" w:hAnsi="Sylfaen" w:cstheme="majorHAnsi"/>
          <w:b/>
          <w:bCs/>
          <w:sz w:val="24"/>
          <w:szCs w:val="24"/>
        </w:rPr>
      </w:pPr>
      <w:r>
        <w:rPr>
          <w:rFonts w:ascii="Sylfaen" w:hAnsi="Sylfaen" w:cstheme="majorHAnsi"/>
          <w:b/>
          <w:bCs/>
          <w:sz w:val="24"/>
          <w:szCs w:val="24"/>
        </w:rPr>
        <w:t>Faculty Research Funding</w:t>
      </w:r>
      <w:r w:rsidRPr="00696B27">
        <w:rPr>
          <w:rFonts w:ascii="Sylfaen" w:hAnsi="Sylfaen" w:cstheme="majorHAnsi"/>
          <w:b/>
          <w:bCs/>
          <w:sz w:val="24"/>
          <w:szCs w:val="24"/>
        </w:rPr>
        <w:t xml:space="preserve"> Program 202</w:t>
      </w:r>
      <w:r w:rsidR="00F42392">
        <w:rPr>
          <w:rFonts w:ascii="Sylfaen" w:hAnsi="Sylfaen" w:cstheme="majorHAnsi"/>
          <w:b/>
          <w:bCs/>
          <w:sz w:val="24"/>
          <w:szCs w:val="24"/>
        </w:rPr>
        <w:t>6</w:t>
      </w:r>
    </w:p>
    <w:p w14:paraId="765DFF85" w14:textId="77777777" w:rsidR="000D0E97" w:rsidRPr="00696B27" w:rsidRDefault="000D0E97" w:rsidP="000D0E97">
      <w:pPr>
        <w:spacing w:after="120" w:line="276" w:lineRule="auto"/>
        <w:jc w:val="center"/>
        <w:rPr>
          <w:rFonts w:ascii="Sylfaen" w:hAnsi="Sylfaen" w:cstheme="majorHAnsi"/>
          <w:b/>
          <w:bCs/>
          <w:sz w:val="32"/>
          <w:szCs w:val="32"/>
        </w:rPr>
      </w:pPr>
      <w:r w:rsidRPr="00696B27">
        <w:rPr>
          <w:rFonts w:ascii="Sylfaen" w:hAnsi="Sylfaen" w:cstheme="majorHAnsi"/>
          <w:b/>
          <w:bCs/>
          <w:sz w:val="32"/>
          <w:szCs w:val="32"/>
        </w:rPr>
        <w:t>Research Project Proposal Structure</w:t>
      </w:r>
    </w:p>
    <w:p w14:paraId="0F207A72" w14:textId="77777777" w:rsidR="000D0E97" w:rsidRPr="00696B27" w:rsidRDefault="000D0E97" w:rsidP="000D0E97">
      <w:pPr>
        <w:spacing w:line="276" w:lineRule="auto"/>
        <w:jc w:val="both"/>
        <w:rPr>
          <w:rFonts w:ascii="Sylfaen" w:hAnsi="Sylfaen" w:cstheme="majorHAnsi"/>
          <w:b/>
          <w:bCs/>
          <w:sz w:val="24"/>
          <w:szCs w:val="24"/>
        </w:rPr>
      </w:pPr>
      <w:r w:rsidRPr="00696B27">
        <w:rPr>
          <w:rFonts w:ascii="Sylfaen" w:hAnsi="Sylfaen" w:cstheme="majorHAnsi"/>
          <w:b/>
          <w:bCs/>
          <w:sz w:val="24"/>
          <w:szCs w:val="24"/>
        </w:rPr>
        <w:t>I. Title Page</w:t>
      </w:r>
    </w:p>
    <w:p w14:paraId="6C0614E5" w14:textId="77777777" w:rsidR="000D0E97" w:rsidRDefault="000D0E97" w:rsidP="000D0E97">
      <w:pPr>
        <w:pStyle w:val="ListParagraph"/>
        <w:numPr>
          <w:ilvl w:val="0"/>
          <w:numId w:val="1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 w:rsidRPr="00696B27">
        <w:rPr>
          <w:rFonts w:ascii="Sylfaen" w:hAnsi="Sylfaen" w:cstheme="majorHAnsi"/>
          <w:sz w:val="24"/>
          <w:szCs w:val="24"/>
        </w:rPr>
        <w:t>Research Project Title</w:t>
      </w:r>
    </w:p>
    <w:p w14:paraId="405C78D9" w14:textId="77777777" w:rsidR="000D0E97" w:rsidRPr="00696B27" w:rsidRDefault="000D0E97" w:rsidP="000D0E97">
      <w:pPr>
        <w:pStyle w:val="ListParagraph"/>
        <w:numPr>
          <w:ilvl w:val="0"/>
          <w:numId w:val="1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>Research area</w:t>
      </w:r>
    </w:p>
    <w:p w14:paraId="3694E6CA" w14:textId="77777777" w:rsidR="000D0E97" w:rsidRDefault="000D0E97" w:rsidP="000D0E97">
      <w:pPr>
        <w:pStyle w:val="ListParagraph"/>
        <w:numPr>
          <w:ilvl w:val="0"/>
          <w:numId w:val="1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>Team Leader</w:t>
      </w:r>
    </w:p>
    <w:p w14:paraId="09669194" w14:textId="77777777" w:rsidR="000D0E97" w:rsidRDefault="000D0E97" w:rsidP="000D0E97">
      <w:pPr>
        <w:pStyle w:val="ListParagraph"/>
        <w:numPr>
          <w:ilvl w:val="0"/>
          <w:numId w:val="3"/>
        </w:numPr>
        <w:spacing w:after="0" w:line="276" w:lineRule="auto"/>
        <w:ind w:left="990" w:hanging="36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>Name, surname</w:t>
      </w:r>
    </w:p>
    <w:p w14:paraId="3EEB851A" w14:textId="77777777" w:rsidR="000D0E97" w:rsidRDefault="000D0E97" w:rsidP="000D0E97">
      <w:pPr>
        <w:pStyle w:val="ListParagraph"/>
        <w:numPr>
          <w:ilvl w:val="0"/>
          <w:numId w:val="3"/>
        </w:numPr>
        <w:spacing w:after="0" w:line="276" w:lineRule="auto"/>
        <w:ind w:left="990" w:hanging="36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>Position, Lab/Department/Faculty</w:t>
      </w:r>
    </w:p>
    <w:p w14:paraId="6C5E01F8" w14:textId="77777777" w:rsidR="000D0E97" w:rsidRPr="00696B27" w:rsidRDefault="000D0E97" w:rsidP="000D0E97">
      <w:pPr>
        <w:pStyle w:val="ListParagraph"/>
        <w:numPr>
          <w:ilvl w:val="0"/>
          <w:numId w:val="3"/>
        </w:numPr>
        <w:spacing w:after="0" w:line="276" w:lineRule="auto"/>
        <w:ind w:left="990" w:hanging="360"/>
        <w:jc w:val="both"/>
        <w:rPr>
          <w:rFonts w:ascii="Sylfaen" w:hAnsi="Sylfaen" w:cstheme="majorHAnsi"/>
          <w:sz w:val="24"/>
          <w:szCs w:val="24"/>
        </w:rPr>
      </w:pPr>
      <w:r w:rsidRPr="00696B27">
        <w:rPr>
          <w:rFonts w:ascii="Sylfaen" w:hAnsi="Sylfaen" w:cstheme="majorHAnsi"/>
          <w:sz w:val="24"/>
          <w:szCs w:val="24"/>
        </w:rPr>
        <w:t>Research Institution</w:t>
      </w:r>
      <w:r>
        <w:rPr>
          <w:rFonts w:ascii="Sylfaen" w:hAnsi="Sylfaen" w:cstheme="majorHAnsi"/>
          <w:sz w:val="24"/>
          <w:szCs w:val="24"/>
        </w:rPr>
        <w:t>/</w:t>
      </w:r>
      <w:r w:rsidRPr="00696B27">
        <w:rPr>
          <w:rFonts w:ascii="Sylfaen" w:hAnsi="Sylfaen" w:cstheme="majorHAnsi"/>
          <w:sz w:val="24"/>
          <w:szCs w:val="24"/>
        </w:rPr>
        <w:t>University</w:t>
      </w:r>
    </w:p>
    <w:p w14:paraId="6D7E8AE4" w14:textId="77777777" w:rsidR="000D0E97" w:rsidRDefault="000D0E97" w:rsidP="000D0E97">
      <w:pPr>
        <w:pStyle w:val="ListParagraph"/>
        <w:numPr>
          <w:ilvl w:val="0"/>
          <w:numId w:val="3"/>
        </w:numPr>
        <w:spacing w:after="0" w:line="276" w:lineRule="auto"/>
        <w:ind w:left="990" w:hanging="360"/>
        <w:jc w:val="both"/>
        <w:rPr>
          <w:rFonts w:ascii="Sylfaen" w:hAnsi="Sylfaen" w:cstheme="majorHAnsi"/>
          <w:sz w:val="24"/>
          <w:szCs w:val="24"/>
        </w:rPr>
      </w:pPr>
      <w:r w:rsidRPr="00696B27">
        <w:rPr>
          <w:rFonts w:ascii="Sylfaen" w:hAnsi="Sylfaen" w:cstheme="majorHAnsi"/>
          <w:sz w:val="24"/>
          <w:szCs w:val="24"/>
        </w:rPr>
        <w:t>Contact</w:t>
      </w:r>
      <w:r>
        <w:rPr>
          <w:rFonts w:ascii="Sylfaen" w:hAnsi="Sylfaen" w:cstheme="majorHAnsi"/>
          <w:sz w:val="24"/>
          <w:szCs w:val="24"/>
        </w:rPr>
        <w:t xml:space="preserve"> details </w:t>
      </w:r>
      <w:r w:rsidRPr="00696B27">
        <w:rPr>
          <w:rFonts w:ascii="Sylfaen" w:hAnsi="Sylfaen" w:cstheme="majorHAnsi"/>
          <w:sz w:val="24"/>
          <w:szCs w:val="24"/>
        </w:rPr>
        <w:t>(</w:t>
      </w:r>
      <w:r>
        <w:rPr>
          <w:rFonts w:ascii="Sylfaen" w:hAnsi="Sylfaen" w:cstheme="majorHAnsi"/>
          <w:sz w:val="24"/>
          <w:szCs w:val="24"/>
        </w:rPr>
        <w:t>E-</w:t>
      </w:r>
      <w:r w:rsidRPr="00696B27">
        <w:rPr>
          <w:rFonts w:ascii="Sylfaen" w:hAnsi="Sylfaen" w:cstheme="majorHAnsi"/>
          <w:sz w:val="24"/>
          <w:szCs w:val="24"/>
        </w:rPr>
        <w:t xml:space="preserve">mail, </w:t>
      </w:r>
      <w:r>
        <w:rPr>
          <w:rFonts w:ascii="Sylfaen" w:hAnsi="Sylfaen" w:cstheme="majorHAnsi"/>
          <w:sz w:val="24"/>
          <w:szCs w:val="24"/>
        </w:rPr>
        <w:t>Mobile</w:t>
      </w:r>
      <w:r w:rsidRPr="00696B27">
        <w:rPr>
          <w:rFonts w:ascii="Sylfaen" w:hAnsi="Sylfaen" w:cstheme="majorHAnsi"/>
          <w:sz w:val="24"/>
          <w:szCs w:val="24"/>
        </w:rPr>
        <w:t>)</w:t>
      </w:r>
    </w:p>
    <w:p w14:paraId="2AA33A26" w14:textId="77777777" w:rsidR="000D0E97" w:rsidRPr="00461465" w:rsidRDefault="000D0E97" w:rsidP="000D0E97">
      <w:pPr>
        <w:pStyle w:val="ListParagraph"/>
        <w:numPr>
          <w:ilvl w:val="0"/>
          <w:numId w:val="3"/>
        </w:numPr>
        <w:spacing w:after="0" w:line="276" w:lineRule="auto"/>
        <w:ind w:left="990" w:hanging="36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>Links of profiles (</w:t>
      </w:r>
      <w:r w:rsidRPr="004C16B5">
        <w:rPr>
          <w:rFonts w:ascii="Sylfaen" w:hAnsi="Sylfaen" w:cstheme="majorHAnsi"/>
          <w:sz w:val="24"/>
          <w:szCs w:val="24"/>
        </w:rPr>
        <w:t>ORCID</w:t>
      </w:r>
      <w:r>
        <w:rPr>
          <w:rFonts w:ascii="Sylfaen" w:hAnsi="Sylfaen" w:cstheme="majorHAnsi"/>
          <w:sz w:val="24"/>
          <w:szCs w:val="24"/>
        </w:rPr>
        <w:t>, ResearchGate, Academia, Google Scholar, LinkedIn)</w:t>
      </w:r>
    </w:p>
    <w:p w14:paraId="52FA9E3E" w14:textId="77777777" w:rsidR="000D0E97" w:rsidRDefault="000D0E97" w:rsidP="000D0E97">
      <w:pPr>
        <w:pStyle w:val="ListParagraph"/>
        <w:numPr>
          <w:ilvl w:val="0"/>
          <w:numId w:val="1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 w:rsidRPr="00696B27">
        <w:rPr>
          <w:rFonts w:ascii="Sylfaen" w:hAnsi="Sylfaen" w:cstheme="majorHAnsi"/>
          <w:sz w:val="24"/>
          <w:szCs w:val="24"/>
        </w:rPr>
        <w:t>Abstract</w:t>
      </w:r>
      <w:r>
        <w:rPr>
          <w:rFonts w:ascii="Sylfaen" w:hAnsi="Sylfaen" w:cstheme="majorHAnsi"/>
          <w:sz w:val="24"/>
          <w:szCs w:val="24"/>
        </w:rPr>
        <w:t xml:space="preserve"> (200-</w:t>
      </w:r>
      <w:r w:rsidRPr="00E72EFA">
        <w:rPr>
          <w:rFonts w:ascii="Sylfaen" w:hAnsi="Sylfaen" w:cstheme="majorHAnsi"/>
          <w:sz w:val="24"/>
          <w:szCs w:val="24"/>
        </w:rPr>
        <w:t>300</w:t>
      </w:r>
      <w:r>
        <w:rPr>
          <w:rFonts w:ascii="Sylfaen" w:hAnsi="Sylfaen" w:cstheme="majorHAnsi"/>
          <w:sz w:val="24"/>
          <w:szCs w:val="24"/>
        </w:rPr>
        <w:t xml:space="preserve"> words)</w:t>
      </w:r>
    </w:p>
    <w:p w14:paraId="73959393" w14:textId="77777777" w:rsidR="000D0E97" w:rsidRDefault="000D0E97" w:rsidP="000D0E97">
      <w:pPr>
        <w:pStyle w:val="ListParagraph"/>
        <w:numPr>
          <w:ilvl w:val="0"/>
          <w:numId w:val="1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>Keywords</w:t>
      </w:r>
      <w:r w:rsidRPr="00696B27">
        <w:rPr>
          <w:rFonts w:ascii="Sylfaen" w:hAnsi="Sylfaen" w:cstheme="majorHAnsi"/>
          <w:sz w:val="24"/>
          <w:szCs w:val="24"/>
        </w:rPr>
        <w:t xml:space="preserve"> </w:t>
      </w:r>
    </w:p>
    <w:p w14:paraId="4C4B738D" w14:textId="77777777" w:rsidR="000D0E97" w:rsidRDefault="000D0E97" w:rsidP="000D0E97">
      <w:pPr>
        <w:pStyle w:val="ListParagraph"/>
        <w:numPr>
          <w:ilvl w:val="0"/>
          <w:numId w:val="1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 w:rsidRPr="009B51A5">
        <w:rPr>
          <w:rFonts w:ascii="Sylfaen" w:hAnsi="Sylfaen" w:cstheme="majorHAnsi"/>
          <w:sz w:val="24"/>
          <w:szCs w:val="24"/>
        </w:rPr>
        <w:t>Signature</w:t>
      </w:r>
      <w:r>
        <w:rPr>
          <w:rFonts w:ascii="Sylfaen" w:hAnsi="Sylfaen" w:cstheme="majorHAnsi"/>
          <w:sz w:val="24"/>
          <w:szCs w:val="24"/>
        </w:rPr>
        <w:t>s of the Team leader and members</w:t>
      </w:r>
    </w:p>
    <w:p w14:paraId="059CB986" w14:textId="77777777" w:rsidR="000D0E97" w:rsidRPr="00891246" w:rsidRDefault="000D0E97" w:rsidP="000D0E97">
      <w:pPr>
        <w:spacing w:after="0" w:line="276" w:lineRule="auto"/>
        <w:jc w:val="both"/>
        <w:rPr>
          <w:rFonts w:ascii="Sylfaen" w:hAnsi="Sylfaen" w:cstheme="majorHAnsi"/>
          <w:sz w:val="24"/>
          <w:szCs w:val="24"/>
        </w:rPr>
      </w:pPr>
    </w:p>
    <w:p w14:paraId="6886003A" w14:textId="77777777" w:rsidR="000D0E97" w:rsidRDefault="000D0E97" w:rsidP="000D0E97">
      <w:pPr>
        <w:spacing w:line="276" w:lineRule="auto"/>
        <w:jc w:val="both"/>
        <w:rPr>
          <w:rFonts w:ascii="Sylfaen" w:hAnsi="Sylfaen" w:cstheme="majorHAnsi"/>
          <w:b/>
          <w:bCs/>
          <w:sz w:val="24"/>
          <w:szCs w:val="24"/>
        </w:rPr>
      </w:pPr>
      <w:r w:rsidRPr="00696B27">
        <w:rPr>
          <w:rFonts w:ascii="Sylfaen" w:hAnsi="Sylfaen" w:cstheme="majorHAnsi"/>
          <w:b/>
          <w:bCs/>
          <w:sz w:val="24"/>
          <w:szCs w:val="24"/>
        </w:rPr>
        <w:t xml:space="preserve">II. </w:t>
      </w:r>
      <w:r w:rsidRPr="00891246">
        <w:rPr>
          <w:rFonts w:ascii="Sylfaen" w:hAnsi="Sylfaen" w:cstheme="majorHAnsi"/>
          <w:b/>
          <w:bCs/>
          <w:sz w:val="24"/>
          <w:szCs w:val="24"/>
        </w:rPr>
        <w:t xml:space="preserve">Table of Contents </w:t>
      </w:r>
    </w:p>
    <w:p w14:paraId="77C393E6" w14:textId="77777777" w:rsidR="000D0E97" w:rsidRPr="00696B27" w:rsidRDefault="000D0E97" w:rsidP="000D0E97">
      <w:pPr>
        <w:widowControl w:val="0"/>
        <w:spacing w:line="276" w:lineRule="auto"/>
        <w:jc w:val="both"/>
        <w:rPr>
          <w:rFonts w:ascii="Sylfaen" w:eastAsia="Cambria" w:hAnsi="Sylfaen" w:cstheme="majorHAnsi"/>
          <w:sz w:val="24"/>
          <w:szCs w:val="24"/>
        </w:rPr>
      </w:pPr>
      <w:r w:rsidRPr="00696B27">
        <w:rPr>
          <w:rFonts w:ascii="Sylfaen" w:eastAsia="Arial" w:hAnsi="Sylfaen" w:cstheme="majorHAnsi"/>
          <w:sz w:val="24"/>
          <w:szCs w:val="24"/>
        </w:rPr>
        <w:t xml:space="preserve">The </w:t>
      </w:r>
      <w:r>
        <w:rPr>
          <w:rFonts w:ascii="Sylfaen" w:eastAsia="Arial" w:hAnsi="Sylfaen" w:cstheme="majorHAnsi"/>
          <w:sz w:val="24"/>
          <w:szCs w:val="24"/>
        </w:rPr>
        <w:t>proposal</w:t>
      </w:r>
      <w:r w:rsidRPr="00696B27">
        <w:rPr>
          <w:rFonts w:ascii="Sylfaen" w:eastAsia="Arial" w:hAnsi="Sylfaen" w:cstheme="majorHAnsi"/>
          <w:sz w:val="24"/>
          <w:szCs w:val="24"/>
        </w:rPr>
        <w:t xml:space="preserve"> </w:t>
      </w:r>
      <w:r>
        <w:rPr>
          <w:rFonts w:ascii="Sylfaen" w:eastAsia="Arial" w:hAnsi="Sylfaen" w:cstheme="majorHAnsi"/>
          <w:sz w:val="24"/>
          <w:szCs w:val="24"/>
        </w:rPr>
        <w:t xml:space="preserve">must </w:t>
      </w:r>
      <w:r w:rsidRPr="00696B27">
        <w:rPr>
          <w:rFonts w:ascii="Sylfaen" w:eastAsia="Arial" w:hAnsi="Sylfaen" w:cstheme="majorHAnsi"/>
          <w:sz w:val="24"/>
          <w:szCs w:val="24"/>
        </w:rPr>
        <w:t xml:space="preserve">include the following </w:t>
      </w:r>
      <w:r>
        <w:rPr>
          <w:rFonts w:ascii="Sylfaen" w:eastAsia="Arial" w:hAnsi="Sylfaen" w:cstheme="majorHAnsi"/>
          <w:sz w:val="24"/>
          <w:szCs w:val="24"/>
        </w:rPr>
        <w:t>sections</w:t>
      </w:r>
      <w:r w:rsidRPr="00696B27">
        <w:rPr>
          <w:rFonts w:ascii="Sylfaen" w:eastAsia="Arial" w:hAnsi="Sylfaen" w:cstheme="majorHAnsi"/>
          <w:sz w:val="24"/>
          <w:szCs w:val="24"/>
        </w:rPr>
        <w:t>:</w:t>
      </w:r>
    </w:p>
    <w:p w14:paraId="250DCECD" w14:textId="77777777" w:rsidR="000D0E97" w:rsidRPr="00B763BF" w:rsidRDefault="000D0E97" w:rsidP="000D0E97">
      <w:pPr>
        <w:spacing w:after="0" w:line="276" w:lineRule="auto"/>
        <w:jc w:val="both"/>
        <w:rPr>
          <w:rFonts w:ascii="Sylfaen" w:hAnsi="Sylfaen" w:cstheme="majorHAnsi"/>
          <w:i/>
          <w:iCs/>
          <w:sz w:val="24"/>
          <w:szCs w:val="24"/>
        </w:rPr>
      </w:pPr>
      <w:r w:rsidRPr="00B763BF">
        <w:rPr>
          <w:rFonts w:ascii="Sylfaen" w:hAnsi="Sylfaen" w:cstheme="majorHAnsi"/>
          <w:i/>
          <w:iCs/>
          <w:sz w:val="24"/>
          <w:szCs w:val="24"/>
        </w:rPr>
        <w:t>Research proposal</w:t>
      </w:r>
    </w:p>
    <w:p w14:paraId="1DC345D9" w14:textId="77777777" w:rsidR="000D0E97" w:rsidRPr="00696B27" w:rsidRDefault="000D0E97" w:rsidP="000D0E97">
      <w:pPr>
        <w:pStyle w:val="ListParagraph"/>
        <w:numPr>
          <w:ilvl w:val="0"/>
          <w:numId w:val="2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>Introduction, b</w:t>
      </w:r>
      <w:r w:rsidRPr="0023500E">
        <w:rPr>
          <w:rFonts w:ascii="Sylfaen" w:hAnsi="Sylfaen" w:cstheme="majorHAnsi"/>
          <w:sz w:val="24"/>
          <w:szCs w:val="24"/>
        </w:rPr>
        <w:t>ackground</w:t>
      </w:r>
      <w:r>
        <w:rPr>
          <w:rFonts w:ascii="Sylfaen" w:hAnsi="Sylfaen" w:cstheme="majorHAnsi"/>
          <w:sz w:val="24"/>
          <w:szCs w:val="24"/>
        </w:rPr>
        <w:t xml:space="preserve"> (1 page)</w:t>
      </w:r>
    </w:p>
    <w:p w14:paraId="675B5239" w14:textId="77777777" w:rsidR="000D0E97" w:rsidRDefault="000D0E97" w:rsidP="000D0E97">
      <w:pPr>
        <w:pStyle w:val="ListParagraph"/>
        <w:numPr>
          <w:ilvl w:val="0"/>
          <w:numId w:val="2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 w:rsidRPr="00696B27">
        <w:rPr>
          <w:rFonts w:ascii="Sylfaen" w:hAnsi="Sylfaen" w:cstheme="majorHAnsi"/>
          <w:sz w:val="24"/>
          <w:szCs w:val="24"/>
        </w:rPr>
        <w:t xml:space="preserve">Problem </w:t>
      </w:r>
      <w:r>
        <w:rPr>
          <w:rFonts w:ascii="Sylfaen" w:hAnsi="Sylfaen" w:cstheme="majorHAnsi"/>
          <w:sz w:val="24"/>
          <w:szCs w:val="24"/>
        </w:rPr>
        <w:t>definition</w:t>
      </w:r>
      <w:r w:rsidRPr="00696B27">
        <w:rPr>
          <w:rFonts w:ascii="Sylfaen" w:hAnsi="Sylfaen" w:cstheme="majorHAnsi"/>
          <w:sz w:val="24"/>
          <w:szCs w:val="24"/>
        </w:rPr>
        <w:t xml:space="preserve"> (</w:t>
      </w:r>
      <w:r>
        <w:rPr>
          <w:rFonts w:ascii="Sylfaen" w:hAnsi="Sylfaen" w:cstheme="majorHAnsi"/>
          <w:sz w:val="24"/>
          <w:szCs w:val="24"/>
        </w:rPr>
        <w:t>2-3 pages</w:t>
      </w:r>
      <w:r w:rsidRPr="00696B27">
        <w:rPr>
          <w:rFonts w:ascii="Sylfaen" w:hAnsi="Sylfaen" w:cstheme="majorHAnsi"/>
          <w:sz w:val="24"/>
          <w:szCs w:val="24"/>
        </w:rPr>
        <w:t>)</w:t>
      </w:r>
    </w:p>
    <w:p w14:paraId="356E3DFB" w14:textId="77777777" w:rsidR="000D0E97" w:rsidRDefault="000D0E97" w:rsidP="000D0E97">
      <w:pPr>
        <w:pStyle w:val="ListParagraph"/>
        <w:numPr>
          <w:ilvl w:val="0"/>
          <w:numId w:val="3"/>
        </w:numPr>
        <w:spacing w:after="0" w:line="276" w:lineRule="auto"/>
        <w:ind w:left="990" w:hanging="36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>Research question(s)/hypothesis</w:t>
      </w:r>
    </w:p>
    <w:p w14:paraId="614CA7E3" w14:textId="77777777" w:rsidR="000D0E97" w:rsidRDefault="000D0E97" w:rsidP="000D0E97">
      <w:pPr>
        <w:pStyle w:val="ListParagraph"/>
        <w:numPr>
          <w:ilvl w:val="0"/>
          <w:numId w:val="3"/>
        </w:numPr>
        <w:spacing w:after="0" w:line="276" w:lineRule="auto"/>
        <w:ind w:left="990" w:hanging="360"/>
        <w:jc w:val="both"/>
        <w:rPr>
          <w:rFonts w:ascii="Sylfaen" w:hAnsi="Sylfaen" w:cstheme="majorHAnsi"/>
          <w:sz w:val="24"/>
          <w:szCs w:val="24"/>
        </w:rPr>
      </w:pPr>
      <w:r w:rsidRPr="00696B27">
        <w:rPr>
          <w:rFonts w:ascii="Sylfaen" w:hAnsi="Sylfaen" w:cstheme="majorHAnsi"/>
          <w:sz w:val="24"/>
          <w:szCs w:val="24"/>
        </w:rPr>
        <w:t xml:space="preserve">Scientific </w:t>
      </w:r>
      <w:r>
        <w:rPr>
          <w:rFonts w:ascii="Sylfaen" w:hAnsi="Sylfaen" w:cstheme="majorHAnsi"/>
          <w:sz w:val="24"/>
          <w:szCs w:val="24"/>
        </w:rPr>
        <w:t>o</w:t>
      </w:r>
      <w:r w:rsidRPr="00696B27">
        <w:rPr>
          <w:rFonts w:ascii="Sylfaen" w:hAnsi="Sylfaen" w:cstheme="majorHAnsi"/>
          <w:sz w:val="24"/>
          <w:szCs w:val="24"/>
        </w:rPr>
        <w:t>bjectives</w:t>
      </w:r>
    </w:p>
    <w:p w14:paraId="54D1AA45" w14:textId="77777777" w:rsidR="000D0E97" w:rsidRDefault="000D0E97" w:rsidP="000D0E97">
      <w:pPr>
        <w:pStyle w:val="ListParagraph"/>
        <w:numPr>
          <w:ilvl w:val="0"/>
          <w:numId w:val="3"/>
        </w:numPr>
        <w:spacing w:after="0" w:line="276" w:lineRule="auto"/>
        <w:ind w:left="990" w:hanging="36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>Novelty/Innovation</w:t>
      </w:r>
    </w:p>
    <w:p w14:paraId="0A7E0E1C" w14:textId="77777777" w:rsidR="000D0E97" w:rsidRPr="00B763BF" w:rsidRDefault="000D0E97" w:rsidP="000D0E97">
      <w:pPr>
        <w:pStyle w:val="ListParagraph"/>
        <w:numPr>
          <w:ilvl w:val="0"/>
          <w:numId w:val="3"/>
        </w:numPr>
        <w:spacing w:after="0" w:line="276" w:lineRule="auto"/>
        <w:ind w:left="990" w:hanging="36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>Applicability/Adaptability</w:t>
      </w:r>
    </w:p>
    <w:p w14:paraId="20EFF103" w14:textId="619E1E99" w:rsidR="000D0E97" w:rsidRPr="00B763BF" w:rsidRDefault="000D0E97" w:rsidP="00F42392">
      <w:pPr>
        <w:pStyle w:val="ListParagraph"/>
        <w:numPr>
          <w:ilvl w:val="0"/>
          <w:numId w:val="2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 w:rsidRPr="00B763BF">
        <w:rPr>
          <w:rFonts w:ascii="Sylfaen" w:hAnsi="Sylfaen" w:cstheme="majorHAnsi"/>
          <w:sz w:val="24"/>
          <w:szCs w:val="24"/>
        </w:rPr>
        <w:t xml:space="preserve">Research </w:t>
      </w:r>
      <w:r>
        <w:rPr>
          <w:rFonts w:ascii="Sylfaen" w:hAnsi="Sylfaen" w:cstheme="majorHAnsi"/>
          <w:sz w:val="24"/>
          <w:szCs w:val="24"/>
        </w:rPr>
        <w:t>pl</w:t>
      </w:r>
      <w:r w:rsidRPr="00B763BF">
        <w:rPr>
          <w:rFonts w:ascii="Sylfaen" w:hAnsi="Sylfaen" w:cstheme="majorHAnsi"/>
          <w:sz w:val="24"/>
          <w:szCs w:val="24"/>
        </w:rPr>
        <w:t xml:space="preserve">an, </w:t>
      </w:r>
      <w:r>
        <w:rPr>
          <w:rFonts w:ascii="Sylfaen" w:hAnsi="Sylfaen" w:cstheme="majorHAnsi"/>
          <w:sz w:val="24"/>
          <w:szCs w:val="24"/>
        </w:rPr>
        <w:t>m</w:t>
      </w:r>
      <w:r w:rsidRPr="00B763BF">
        <w:rPr>
          <w:rFonts w:ascii="Sylfaen" w:hAnsi="Sylfaen" w:cstheme="majorHAnsi"/>
          <w:sz w:val="24"/>
          <w:szCs w:val="24"/>
        </w:rPr>
        <w:t xml:space="preserve">aterials and </w:t>
      </w:r>
      <w:r>
        <w:rPr>
          <w:rFonts w:ascii="Sylfaen" w:hAnsi="Sylfaen" w:cstheme="majorHAnsi"/>
          <w:sz w:val="24"/>
          <w:szCs w:val="24"/>
        </w:rPr>
        <w:t>m</w:t>
      </w:r>
      <w:r w:rsidRPr="00B763BF">
        <w:rPr>
          <w:rFonts w:ascii="Sylfaen" w:hAnsi="Sylfaen" w:cstheme="majorHAnsi"/>
          <w:sz w:val="24"/>
          <w:szCs w:val="24"/>
        </w:rPr>
        <w:t xml:space="preserve">ethods, </w:t>
      </w:r>
      <w:r>
        <w:rPr>
          <w:rFonts w:ascii="Sylfaen" w:hAnsi="Sylfaen" w:cstheme="majorHAnsi"/>
          <w:sz w:val="24"/>
          <w:szCs w:val="24"/>
        </w:rPr>
        <w:t>t</w:t>
      </w:r>
      <w:r w:rsidRPr="00B763BF">
        <w:rPr>
          <w:rFonts w:ascii="Sylfaen" w:hAnsi="Sylfaen" w:cstheme="majorHAnsi"/>
          <w:sz w:val="24"/>
          <w:szCs w:val="24"/>
        </w:rPr>
        <w:t>echnical approach</w:t>
      </w:r>
      <w:r w:rsidR="00F42392">
        <w:rPr>
          <w:rFonts w:ascii="Sylfaen" w:hAnsi="Sylfaen" w:cstheme="majorHAnsi"/>
          <w:sz w:val="24"/>
          <w:szCs w:val="24"/>
        </w:rPr>
        <w:t xml:space="preserve">. </w:t>
      </w:r>
      <w:r w:rsidR="00F42392" w:rsidRPr="00F42392">
        <w:rPr>
          <w:rFonts w:ascii="Sylfaen" w:hAnsi="Sylfaen" w:cstheme="majorHAnsi"/>
          <w:sz w:val="24"/>
          <w:szCs w:val="24"/>
        </w:rPr>
        <w:t xml:space="preserve">AI Tool Screening &amp; Adoption Justification: A detailed breakdown of the AI integration process </w:t>
      </w:r>
      <w:r>
        <w:rPr>
          <w:rFonts w:ascii="Sylfaen" w:hAnsi="Sylfaen" w:cstheme="majorHAnsi"/>
          <w:sz w:val="24"/>
          <w:szCs w:val="24"/>
        </w:rPr>
        <w:t>(2-3 pages</w:t>
      </w:r>
      <w:r w:rsidRPr="00696B27">
        <w:rPr>
          <w:rFonts w:ascii="Sylfaen" w:hAnsi="Sylfaen" w:cstheme="majorHAnsi"/>
          <w:sz w:val="24"/>
          <w:szCs w:val="24"/>
        </w:rPr>
        <w:t>)</w:t>
      </w:r>
    </w:p>
    <w:p w14:paraId="2FFDB358" w14:textId="77777777" w:rsidR="000D0E97" w:rsidRDefault="000D0E97" w:rsidP="000D0E97">
      <w:pPr>
        <w:pStyle w:val="ListParagraph"/>
        <w:numPr>
          <w:ilvl w:val="0"/>
          <w:numId w:val="2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 w:rsidRPr="00696B27">
        <w:rPr>
          <w:rFonts w:ascii="Sylfaen" w:hAnsi="Sylfaen" w:cstheme="majorHAnsi"/>
          <w:sz w:val="24"/>
          <w:szCs w:val="24"/>
        </w:rPr>
        <w:t xml:space="preserve">Expected </w:t>
      </w:r>
      <w:r>
        <w:rPr>
          <w:rFonts w:ascii="Sylfaen" w:hAnsi="Sylfaen" w:cstheme="majorHAnsi"/>
          <w:sz w:val="24"/>
          <w:szCs w:val="24"/>
        </w:rPr>
        <w:t>results and outcomes (1 page</w:t>
      </w:r>
      <w:r w:rsidRPr="00696B27">
        <w:rPr>
          <w:rFonts w:ascii="Sylfaen" w:hAnsi="Sylfaen" w:cstheme="majorHAnsi"/>
          <w:sz w:val="24"/>
          <w:szCs w:val="24"/>
        </w:rPr>
        <w:t>)</w:t>
      </w:r>
    </w:p>
    <w:p w14:paraId="32D5F3BD" w14:textId="343B7EDD" w:rsidR="000D0E97" w:rsidRDefault="000D0E97" w:rsidP="000D0E97">
      <w:pPr>
        <w:pStyle w:val="ListParagraph"/>
        <w:numPr>
          <w:ilvl w:val="0"/>
          <w:numId w:val="2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 w:rsidRPr="00B8702D">
        <w:rPr>
          <w:rFonts w:ascii="Sylfaen" w:hAnsi="Sylfaen" w:cstheme="majorHAnsi"/>
          <w:sz w:val="24"/>
          <w:szCs w:val="24"/>
        </w:rPr>
        <w:t xml:space="preserve">IP coverage </w:t>
      </w:r>
      <w:r w:rsidR="00F42392" w:rsidRPr="00B8702D">
        <w:rPr>
          <w:rFonts w:ascii="Sylfaen" w:hAnsi="Sylfaen" w:cstheme="majorHAnsi"/>
          <w:sz w:val="24"/>
          <w:szCs w:val="24"/>
        </w:rPr>
        <w:t>(</w:t>
      </w:r>
      <w:r w:rsidR="00F42392">
        <w:rPr>
          <w:rFonts w:ascii="Sylfaen" w:hAnsi="Sylfaen" w:cstheme="majorHAnsi"/>
          <w:sz w:val="24"/>
          <w:szCs w:val="24"/>
        </w:rPr>
        <w:t>if</w:t>
      </w:r>
      <w:r w:rsidRPr="00B8702D">
        <w:rPr>
          <w:rFonts w:ascii="Sylfaen" w:hAnsi="Sylfaen" w:cstheme="majorHAnsi"/>
          <w:sz w:val="24"/>
          <w:szCs w:val="24"/>
        </w:rPr>
        <w:t xml:space="preserve"> applicable)</w:t>
      </w:r>
    </w:p>
    <w:p w14:paraId="54F4590C" w14:textId="77777777" w:rsidR="000D0E97" w:rsidRPr="00BD5071" w:rsidRDefault="000D0E97" w:rsidP="000D0E97">
      <w:pPr>
        <w:pStyle w:val="ListParagraph"/>
        <w:numPr>
          <w:ilvl w:val="0"/>
          <w:numId w:val="2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>References (list of publications cited in the proposal)</w:t>
      </w:r>
    </w:p>
    <w:p w14:paraId="3D0914D3" w14:textId="77777777" w:rsidR="000D0E97" w:rsidRDefault="000D0E97" w:rsidP="000D0E97">
      <w:pPr>
        <w:spacing w:after="0" w:line="276" w:lineRule="auto"/>
        <w:jc w:val="both"/>
        <w:rPr>
          <w:rFonts w:ascii="Sylfaen" w:hAnsi="Sylfaen" w:cstheme="majorHAnsi"/>
          <w:sz w:val="24"/>
          <w:szCs w:val="24"/>
        </w:rPr>
      </w:pPr>
    </w:p>
    <w:p w14:paraId="2070B8F9" w14:textId="77777777" w:rsidR="000D0E97" w:rsidRPr="00B763BF" w:rsidRDefault="000D0E97" w:rsidP="000D0E97">
      <w:pPr>
        <w:spacing w:after="0" w:line="276" w:lineRule="auto"/>
        <w:jc w:val="both"/>
        <w:rPr>
          <w:rFonts w:ascii="Sylfaen" w:hAnsi="Sylfaen" w:cstheme="majorHAnsi"/>
          <w:i/>
          <w:iCs/>
          <w:sz w:val="24"/>
          <w:szCs w:val="24"/>
        </w:rPr>
      </w:pPr>
      <w:r>
        <w:rPr>
          <w:rFonts w:ascii="Sylfaen" w:hAnsi="Sylfaen" w:cstheme="majorHAnsi"/>
          <w:i/>
          <w:iCs/>
          <w:sz w:val="24"/>
          <w:szCs w:val="24"/>
        </w:rPr>
        <w:t>Technical</w:t>
      </w:r>
      <w:r w:rsidRPr="00B763BF">
        <w:rPr>
          <w:rFonts w:ascii="Sylfaen" w:hAnsi="Sylfaen" w:cstheme="majorHAnsi"/>
          <w:i/>
          <w:iCs/>
          <w:sz w:val="24"/>
          <w:szCs w:val="24"/>
        </w:rPr>
        <w:t xml:space="preserve"> proposal</w:t>
      </w:r>
    </w:p>
    <w:p w14:paraId="1F74E587" w14:textId="3E386B9B" w:rsidR="000D0E97" w:rsidRDefault="000D0E97" w:rsidP="000D0E97">
      <w:pPr>
        <w:pStyle w:val="ListParagraph"/>
        <w:numPr>
          <w:ilvl w:val="0"/>
          <w:numId w:val="4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 w:rsidRPr="00696B27">
        <w:rPr>
          <w:rFonts w:ascii="Sylfaen" w:hAnsi="Sylfaen" w:cstheme="majorHAnsi"/>
          <w:sz w:val="24"/>
          <w:szCs w:val="24"/>
        </w:rPr>
        <w:t xml:space="preserve">Implementation </w:t>
      </w:r>
      <w:r>
        <w:rPr>
          <w:rFonts w:ascii="Sylfaen" w:hAnsi="Sylfaen" w:cstheme="majorHAnsi"/>
          <w:sz w:val="24"/>
          <w:szCs w:val="24"/>
        </w:rPr>
        <w:t>schedule and</w:t>
      </w:r>
      <w:r w:rsidRPr="00B763BF">
        <w:rPr>
          <w:rFonts w:ascii="Sylfaen" w:hAnsi="Sylfaen" w:cstheme="majorHAnsi"/>
          <w:sz w:val="24"/>
          <w:szCs w:val="24"/>
        </w:rPr>
        <w:t xml:space="preserve"> </w:t>
      </w:r>
      <w:r>
        <w:rPr>
          <w:rFonts w:ascii="Sylfaen" w:hAnsi="Sylfaen" w:cstheme="majorHAnsi"/>
          <w:sz w:val="24"/>
          <w:szCs w:val="24"/>
        </w:rPr>
        <w:t>m</w:t>
      </w:r>
      <w:r w:rsidRPr="00696B27">
        <w:rPr>
          <w:rFonts w:ascii="Sylfaen" w:hAnsi="Sylfaen" w:cstheme="majorHAnsi"/>
          <w:sz w:val="24"/>
          <w:szCs w:val="24"/>
        </w:rPr>
        <w:t>ilestones</w:t>
      </w:r>
      <w:r w:rsidRPr="009B51A5">
        <w:rPr>
          <w:rFonts w:ascii="Sylfaen" w:hAnsi="Sylfaen" w:cstheme="majorHAnsi"/>
          <w:sz w:val="24"/>
          <w:szCs w:val="24"/>
        </w:rPr>
        <w:t xml:space="preserve"> (</w:t>
      </w:r>
      <w:r>
        <w:rPr>
          <w:rFonts w:ascii="Sylfaen" w:hAnsi="Sylfaen" w:cstheme="majorHAnsi"/>
          <w:sz w:val="24"/>
          <w:szCs w:val="24"/>
        </w:rPr>
        <w:t xml:space="preserve">up to </w:t>
      </w:r>
      <w:r w:rsidR="00F42392">
        <w:rPr>
          <w:rFonts w:ascii="Sylfaen" w:hAnsi="Sylfaen" w:cstheme="majorHAnsi"/>
          <w:sz w:val="24"/>
          <w:szCs w:val="24"/>
        </w:rPr>
        <w:t>6</w:t>
      </w:r>
      <w:r w:rsidRPr="009B51A5">
        <w:rPr>
          <w:rFonts w:ascii="Sylfaen" w:hAnsi="Sylfaen" w:cstheme="majorHAnsi"/>
          <w:sz w:val="24"/>
          <w:szCs w:val="24"/>
        </w:rPr>
        <w:t xml:space="preserve"> </w:t>
      </w:r>
      <w:r w:rsidR="00F42392">
        <w:rPr>
          <w:rFonts w:ascii="Sylfaen" w:hAnsi="Sylfaen" w:cstheme="majorHAnsi"/>
          <w:sz w:val="24"/>
          <w:szCs w:val="24"/>
        </w:rPr>
        <w:t>months</w:t>
      </w:r>
      <w:r w:rsidRPr="009B51A5">
        <w:rPr>
          <w:rFonts w:ascii="Sylfaen" w:hAnsi="Sylfaen" w:cstheme="majorHAnsi"/>
          <w:sz w:val="24"/>
          <w:szCs w:val="24"/>
        </w:rPr>
        <w:t>)</w:t>
      </w:r>
    </w:p>
    <w:p w14:paraId="629620F1" w14:textId="77777777" w:rsidR="000D0E97" w:rsidRPr="00696B27" w:rsidRDefault="000D0E97" w:rsidP="000D0E97">
      <w:pPr>
        <w:pStyle w:val="ListParagraph"/>
        <w:numPr>
          <w:ilvl w:val="0"/>
          <w:numId w:val="4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>Budget</w:t>
      </w:r>
    </w:p>
    <w:p w14:paraId="347AA088" w14:textId="77777777" w:rsidR="000D0E97" w:rsidRPr="00696B27" w:rsidRDefault="000D0E97" w:rsidP="000D0E97">
      <w:pPr>
        <w:pStyle w:val="ListParagraph"/>
        <w:numPr>
          <w:ilvl w:val="0"/>
          <w:numId w:val="4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 w:rsidRPr="00696B27">
        <w:rPr>
          <w:rFonts w:ascii="Sylfaen" w:hAnsi="Sylfaen" w:cstheme="majorHAnsi"/>
          <w:sz w:val="24"/>
          <w:szCs w:val="24"/>
        </w:rPr>
        <w:t xml:space="preserve">Expected </w:t>
      </w:r>
      <w:r>
        <w:rPr>
          <w:rFonts w:ascii="Sylfaen" w:hAnsi="Sylfaen" w:cstheme="majorHAnsi"/>
          <w:sz w:val="24"/>
          <w:szCs w:val="24"/>
        </w:rPr>
        <w:t>challenges</w:t>
      </w:r>
    </w:p>
    <w:p w14:paraId="5F6D5938" w14:textId="77777777" w:rsidR="000D0E97" w:rsidRDefault="000D0E97" w:rsidP="000D0E97">
      <w:pPr>
        <w:pStyle w:val="ListParagraph"/>
        <w:numPr>
          <w:ilvl w:val="0"/>
          <w:numId w:val="4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t xml:space="preserve">Team and partners </w:t>
      </w:r>
      <w:r w:rsidRPr="00696B27">
        <w:rPr>
          <w:rFonts w:ascii="Sylfaen" w:hAnsi="Sylfaen" w:cstheme="majorHAnsi"/>
          <w:sz w:val="24"/>
          <w:szCs w:val="24"/>
        </w:rPr>
        <w:t>(</w:t>
      </w:r>
      <w:r>
        <w:rPr>
          <w:rFonts w:ascii="Sylfaen" w:hAnsi="Sylfaen" w:cstheme="majorHAnsi"/>
          <w:sz w:val="24"/>
          <w:szCs w:val="24"/>
        </w:rPr>
        <w:t>include the selected publications with links, if any</w:t>
      </w:r>
      <w:r w:rsidRPr="00696B27">
        <w:rPr>
          <w:rFonts w:ascii="Sylfaen" w:hAnsi="Sylfaen" w:cstheme="majorHAnsi"/>
          <w:sz w:val="24"/>
          <w:szCs w:val="24"/>
        </w:rPr>
        <w:t>)</w:t>
      </w:r>
    </w:p>
    <w:p w14:paraId="0104B50E" w14:textId="77777777" w:rsidR="000D0E97" w:rsidRPr="00696B27" w:rsidRDefault="000D0E97" w:rsidP="000D0E97">
      <w:pPr>
        <w:pStyle w:val="ListParagraph"/>
        <w:numPr>
          <w:ilvl w:val="0"/>
          <w:numId w:val="4"/>
        </w:numPr>
        <w:spacing w:after="0" w:line="276" w:lineRule="auto"/>
        <w:ind w:left="630" w:hanging="450"/>
        <w:jc w:val="both"/>
        <w:rPr>
          <w:rFonts w:ascii="Sylfaen" w:hAnsi="Sylfaen" w:cstheme="majorHAnsi"/>
          <w:sz w:val="24"/>
          <w:szCs w:val="24"/>
        </w:rPr>
      </w:pPr>
      <w:r>
        <w:rPr>
          <w:rFonts w:ascii="Sylfaen" w:hAnsi="Sylfaen" w:cstheme="majorHAnsi"/>
          <w:sz w:val="24"/>
          <w:szCs w:val="24"/>
        </w:rPr>
        <w:lastRenderedPageBreak/>
        <w:t>Appendixes (include previous results and other related information, if any)</w:t>
      </w:r>
    </w:p>
    <w:p w14:paraId="2CA2894B" w14:textId="77777777" w:rsidR="000D0E97" w:rsidRPr="00696B27" w:rsidRDefault="000D0E97" w:rsidP="000D0E97">
      <w:pPr>
        <w:spacing w:after="0" w:line="276" w:lineRule="auto"/>
        <w:jc w:val="both"/>
        <w:rPr>
          <w:rFonts w:ascii="Sylfaen" w:hAnsi="Sylfaen" w:cstheme="majorHAnsi"/>
          <w:sz w:val="24"/>
          <w:szCs w:val="24"/>
        </w:rPr>
      </w:pPr>
    </w:p>
    <w:p w14:paraId="7279C65B" w14:textId="77777777" w:rsidR="000D0E97" w:rsidRPr="00696B27" w:rsidRDefault="000D0E97" w:rsidP="000D0E97">
      <w:pPr>
        <w:spacing w:after="0" w:line="276" w:lineRule="auto"/>
        <w:jc w:val="both"/>
        <w:rPr>
          <w:rFonts w:ascii="Sylfaen" w:hAnsi="Sylfaen" w:cstheme="majorHAnsi"/>
          <w:sz w:val="24"/>
          <w:szCs w:val="24"/>
        </w:rPr>
      </w:pPr>
      <w:r w:rsidRPr="00696B27">
        <w:rPr>
          <w:rFonts w:ascii="Sylfaen" w:hAnsi="Sylfaen" w:cstheme="majorHAnsi"/>
          <w:sz w:val="24"/>
          <w:szCs w:val="24"/>
        </w:rPr>
        <w:t xml:space="preserve">The milestones should be presented using </w:t>
      </w:r>
      <w:r>
        <w:rPr>
          <w:rFonts w:ascii="Sylfaen" w:hAnsi="Sylfaen" w:cstheme="majorHAnsi"/>
          <w:sz w:val="24"/>
          <w:szCs w:val="24"/>
        </w:rPr>
        <w:t>the t</w:t>
      </w:r>
      <w:r w:rsidRPr="00696B27">
        <w:rPr>
          <w:rFonts w:ascii="Sylfaen" w:hAnsi="Sylfaen" w:cstheme="majorHAnsi"/>
          <w:sz w:val="24"/>
          <w:szCs w:val="24"/>
        </w:rPr>
        <w:t>able format, as demonstrated below:</w:t>
      </w: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D0E97" w:rsidRPr="00696B27" w14:paraId="2A4F29B9" w14:textId="77777777" w:rsidTr="00766ADB">
        <w:tc>
          <w:tcPr>
            <w:tcW w:w="3116" w:type="dxa"/>
          </w:tcPr>
          <w:p w14:paraId="44BB7AAC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>
              <w:rPr>
                <w:rFonts w:ascii="Sylfaen" w:hAnsi="Sylfaen" w:cstheme="majorHAnsi"/>
                <w:b/>
                <w:sz w:val="24"/>
                <w:szCs w:val="24"/>
              </w:rPr>
              <w:t>Action/</w:t>
            </w:r>
            <w:r w:rsidRPr="00696B27">
              <w:rPr>
                <w:rFonts w:ascii="Sylfaen" w:hAnsi="Sylfaen" w:cstheme="majorHAnsi"/>
                <w:b/>
                <w:sz w:val="24"/>
                <w:szCs w:val="24"/>
              </w:rPr>
              <w:t>Milestone</w:t>
            </w:r>
          </w:p>
        </w:tc>
        <w:tc>
          <w:tcPr>
            <w:tcW w:w="3117" w:type="dxa"/>
          </w:tcPr>
          <w:p w14:paraId="675DE00A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 w:rsidRPr="00696B27">
              <w:rPr>
                <w:rFonts w:ascii="Sylfaen" w:hAnsi="Sylfaen" w:cstheme="majorHAnsi"/>
                <w:b/>
                <w:sz w:val="24"/>
                <w:szCs w:val="24"/>
              </w:rPr>
              <w:t>Deliverables</w:t>
            </w:r>
          </w:p>
        </w:tc>
        <w:tc>
          <w:tcPr>
            <w:tcW w:w="3117" w:type="dxa"/>
          </w:tcPr>
          <w:p w14:paraId="1768CB62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 w:rsidRPr="00696B27">
              <w:rPr>
                <w:rFonts w:ascii="Sylfaen" w:hAnsi="Sylfaen" w:cstheme="majorHAnsi"/>
                <w:b/>
                <w:sz w:val="24"/>
                <w:szCs w:val="24"/>
              </w:rPr>
              <w:t>Due Date</w:t>
            </w:r>
          </w:p>
        </w:tc>
      </w:tr>
      <w:tr w:rsidR="000D0E97" w:rsidRPr="00696B27" w14:paraId="523AFCAA" w14:textId="77777777" w:rsidTr="00766ADB">
        <w:tc>
          <w:tcPr>
            <w:tcW w:w="3116" w:type="dxa"/>
          </w:tcPr>
          <w:p w14:paraId="3A005DBF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  <w:tc>
          <w:tcPr>
            <w:tcW w:w="3117" w:type="dxa"/>
          </w:tcPr>
          <w:p w14:paraId="3B19436D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  <w:tc>
          <w:tcPr>
            <w:tcW w:w="3117" w:type="dxa"/>
          </w:tcPr>
          <w:p w14:paraId="533C7AAC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</w:tr>
    </w:tbl>
    <w:p w14:paraId="3BFBD9FA" w14:textId="77777777" w:rsidR="000D0E97" w:rsidRDefault="000D0E97" w:rsidP="000D0E97">
      <w:pPr>
        <w:spacing w:after="120" w:line="276" w:lineRule="auto"/>
        <w:jc w:val="both"/>
        <w:rPr>
          <w:rFonts w:ascii="Sylfaen" w:hAnsi="Sylfaen" w:cstheme="majorHAnsi"/>
          <w:b/>
          <w:bCs/>
          <w:sz w:val="24"/>
          <w:szCs w:val="24"/>
        </w:rPr>
      </w:pPr>
    </w:p>
    <w:p w14:paraId="47E62BF4" w14:textId="77777777" w:rsidR="000D0E97" w:rsidRDefault="000D0E97" w:rsidP="000D0E97">
      <w:pPr>
        <w:spacing w:after="0" w:line="276" w:lineRule="auto"/>
        <w:jc w:val="both"/>
        <w:rPr>
          <w:rFonts w:ascii="Sylfaen" w:hAnsi="Sylfaen" w:cstheme="majorHAnsi"/>
          <w:sz w:val="24"/>
          <w:szCs w:val="24"/>
        </w:rPr>
      </w:pPr>
      <w:r w:rsidRPr="00696B27">
        <w:rPr>
          <w:rFonts w:ascii="Sylfaen" w:hAnsi="Sylfaen" w:cstheme="majorHAnsi"/>
          <w:sz w:val="24"/>
          <w:szCs w:val="24"/>
        </w:rPr>
        <w:t xml:space="preserve">The </w:t>
      </w:r>
      <w:r>
        <w:rPr>
          <w:rFonts w:ascii="Sylfaen" w:hAnsi="Sylfaen" w:cstheme="majorHAnsi"/>
          <w:sz w:val="24"/>
          <w:szCs w:val="24"/>
        </w:rPr>
        <w:t xml:space="preserve">team and partners part </w:t>
      </w:r>
      <w:r w:rsidRPr="00696B27">
        <w:rPr>
          <w:rFonts w:ascii="Sylfaen" w:hAnsi="Sylfaen" w:cstheme="majorHAnsi"/>
          <w:sz w:val="24"/>
          <w:szCs w:val="24"/>
        </w:rPr>
        <w:t xml:space="preserve">should be presented using </w:t>
      </w:r>
      <w:r>
        <w:rPr>
          <w:rFonts w:ascii="Sylfaen" w:hAnsi="Sylfaen" w:cstheme="majorHAnsi"/>
          <w:sz w:val="24"/>
          <w:szCs w:val="24"/>
        </w:rPr>
        <w:t>the t</w:t>
      </w:r>
      <w:r w:rsidRPr="00696B27">
        <w:rPr>
          <w:rFonts w:ascii="Sylfaen" w:hAnsi="Sylfaen" w:cstheme="majorHAnsi"/>
          <w:sz w:val="24"/>
          <w:szCs w:val="24"/>
        </w:rPr>
        <w:t>able format, as demonstrated below:</w:t>
      </w:r>
    </w:p>
    <w:tbl>
      <w:tblPr>
        <w:tblStyle w:val="TableGridLight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D0E97" w:rsidRPr="00696B27" w14:paraId="7AC6B7AA" w14:textId="77777777" w:rsidTr="00766ADB">
        <w:trPr>
          <w:jc w:val="center"/>
        </w:trPr>
        <w:tc>
          <w:tcPr>
            <w:tcW w:w="3116" w:type="dxa"/>
          </w:tcPr>
          <w:p w14:paraId="64310B33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>
              <w:rPr>
                <w:rFonts w:ascii="Sylfaen" w:hAnsi="Sylfaen" w:cstheme="majorHAnsi"/>
                <w:b/>
                <w:sz w:val="24"/>
                <w:szCs w:val="24"/>
              </w:rPr>
              <w:t>Name surname/Partner</w:t>
            </w:r>
          </w:p>
        </w:tc>
        <w:tc>
          <w:tcPr>
            <w:tcW w:w="3117" w:type="dxa"/>
          </w:tcPr>
          <w:p w14:paraId="4887A261" w14:textId="77777777" w:rsidR="000D0E9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>
              <w:rPr>
                <w:rFonts w:ascii="Sylfaen" w:hAnsi="Sylfaen" w:cstheme="majorHAnsi"/>
                <w:b/>
                <w:sz w:val="24"/>
                <w:szCs w:val="24"/>
              </w:rPr>
              <w:t xml:space="preserve">University/Institute, Department/Faculty/Lab </w:t>
            </w:r>
          </w:p>
        </w:tc>
        <w:tc>
          <w:tcPr>
            <w:tcW w:w="3117" w:type="dxa"/>
          </w:tcPr>
          <w:p w14:paraId="166D50F0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>
              <w:rPr>
                <w:rFonts w:ascii="Sylfaen" w:hAnsi="Sylfaen" w:cstheme="majorHAnsi"/>
                <w:b/>
                <w:sz w:val="24"/>
                <w:szCs w:val="24"/>
              </w:rPr>
              <w:t>Responsibilities</w:t>
            </w:r>
          </w:p>
        </w:tc>
      </w:tr>
      <w:tr w:rsidR="000D0E97" w:rsidRPr="00696B27" w14:paraId="3F584682" w14:textId="77777777" w:rsidTr="00766ADB">
        <w:trPr>
          <w:jc w:val="center"/>
        </w:trPr>
        <w:tc>
          <w:tcPr>
            <w:tcW w:w="3116" w:type="dxa"/>
          </w:tcPr>
          <w:p w14:paraId="3480E29B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  <w:tc>
          <w:tcPr>
            <w:tcW w:w="3117" w:type="dxa"/>
          </w:tcPr>
          <w:p w14:paraId="4F8212E0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  <w:tc>
          <w:tcPr>
            <w:tcW w:w="3117" w:type="dxa"/>
          </w:tcPr>
          <w:p w14:paraId="4C1AE88D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</w:tr>
    </w:tbl>
    <w:p w14:paraId="3895C889" w14:textId="77777777" w:rsidR="000D0E97" w:rsidRDefault="000D0E97" w:rsidP="000D0E97">
      <w:pPr>
        <w:spacing w:after="0" w:line="276" w:lineRule="auto"/>
        <w:jc w:val="both"/>
        <w:rPr>
          <w:rFonts w:ascii="Sylfaen" w:hAnsi="Sylfaen" w:cstheme="majorHAnsi"/>
          <w:sz w:val="24"/>
          <w:szCs w:val="24"/>
        </w:rPr>
      </w:pPr>
    </w:p>
    <w:p w14:paraId="653B0B68" w14:textId="77777777" w:rsidR="000D0E97" w:rsidRDefault="000D0E97" w:rsidP="000D0E97">
      <w:pPr>
        <w:spacing w:after="0" w:line="276" w:lineRule="auto"/>
        <w:jc w:val="both"/>
        <w:rPr>
          <w:rFonts w:ascii="Sylfaen" w:hAnsi="Sylfaen" w:cstheme="majorHAnsi"/>
          <w:sz w:val="24"/>
          <w:szCs w:val="24"/>
        </w:rPr>
      </w:pPr>
      <w:r w:rsidRPr="00696B27">
        <w:rPr>
          <w:rFonts w:ascii="Sylfaen" w:hAnsi="Sylfaen" w:cstheme="majorHAnsi"/>
          <w:sz w:val="24"/>
          <w:szCs w:val="24"/>
        </w:rPr>
        <w:t xml:space="preserve">The </w:t>
      </w:r>
      <w:r>
        <w:rPr>
          <w:rFonts w:ascii="Sylfaen" w:hAnsi="Sylfaen" w:cstheme="majorHAnsi"/>
          <w:sz w:val="24"/>
          <w:szCs w:val="24"/>
        </w:rPr>
        <w:t>selected publications</w:t>
      </w:r>
      <w:r w:rsidRPr="00696B27">
        <w:rPr>
          <w:rFonts w:ascii="Sylfaen" w:hAnsi="Sylfaen" w:cstheme="majorHAnsi"/>
          <w:sz w:val="24"/>
          <w:szCs w:val="24"/>
        </w:rPr>
        <w:t xml:space="preserve"> should </w:t>
      </w:r>
      <w:r>
        <w:rPr>
          <w:rFonts w:ascii="Sylfaen" w:hAnsi="Sylfaen" w:cstheme="majorHAnsi"/>
          <w:sz w:val="24"/>
          <w:szCs w:val="24"/>
        </w:rPr>
        <w:t xml:space="preserve">include only the publications of the team leader and members, which are related to the topic presented in the proposal. It should </w:t>
      </w:r>
      <w:r w:rsidRPr="00696B27">
        <w:rPr>
          <w:rFonts w:ascii="Sylfaen" w:hAnsi="Sylfaen" w:cstheme="majorHAnsi"/>
          <w:sz w:val="24"/>
          <w:szCs w:val="24"/>
        </w:rPr>
        <w:t xml:space="preserve">be presented using </w:t>
      </w:r>
      <w:r>
        <w:rPr>
          <w:rFonts w:ascii="Sylfaen" w:hAnsi="Sylfaen" w:cstheme="majorHAnsi"/>
          <w:sz w:val="24"/>
          <w:szCs w:val="24"/>
        </w:rPr>
        <w:t>the t</w:t>
      </w:r>
      <w:r w:rsidRPr="00696B27">
        <w:rPr>
          <w:rFonts w:ascii="Sylfaen" w:hAnsi="Sylfaen" w:cstheme="majorHAnsi"/>
          <w:sz w:val="24"/>
          <w:szCs w:val="24"/>
        </w:rPr>
        <w:t>able format, as demonstrated below:</w:t>
      </w:r>
    </w:p>
    <w:p w14:paraId="2531743E" w14:textId="77777777" w:rsidR="000D0E97" w:rsidRPr="00696B27" w:rsidRDefault="000D0E97" w:rsidP="000D0E97">
      <w:pPr>
        <w:spacing w:after="0" w:line="276" w:lineRule="auto"/>
        <w:jc w:val="both"/>
        <w:rPr>
          <w:rFonts w:ascii="Sylfaen" w:hAnsi="Sylfaen" w:cstheme="majorHAnsi"/>
          <w:sz w:val="24"/>
          <w:szCs w:val="24"/>
        </w:rPr>
      </w:pPr>
    </w:p>
    <w:tbl>
      <w:tblPr>
        <w:tblStyle w:val="TableGridLigh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5"/>
        <w:gridCol w:w="1321"/>
        <w:gridCol w:w="1189"/>
        <w:gridCol w:w="1365"/>
        <w:gridCol w:w="1290"/>
        <w:gridCol w:w="1290"/>
        <w:gridCol w:w="1290"/>
      </w:tblGrid>
      <w:tr w:rsidR="000D0E97" w:rsidRPr="00696B27" w14:paraId="6796A8A0" w14:textId="77777777" w:rsidTr="00766ADB">
        <w:tc>
          <w:tcPr>
            <w:tcW w:w="858" w:type="pct"/>
          </w:tcPr>
          <w:p w14:paraId="754531BB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>
              <w:rPr>
                <w:rFonts w:ascii="Sylfaen" w:hAnsi="Sylfaen" w:cstheme="majorHAnsi"/>
                <w:b/>
                <w:sz w:val="24"/>
                <w:szCs w:val="24"/>
              </w:rPr>
              <w:t>Author(s)</w:t>
            </w:r>
          </w:p>
        </w:tc>
        <w:tc>
          <w:tcPr>
            <w:tcW w:w="706" w:type="pct"/>
          </w:tcPr>
          <w:p w14:paraId="7A91D083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>
              <w:rPr>
                <w:rFonts w:ascii="Sylfaen" w:hAnsi="Sylfaen" w:cstheme="majorHAnsi"/>
                <w:b/>
                <w:sz w:val="24"/>
                <w:szCs w:val="24"/>
              </w:rPr>
              <w:t>Title</w:t>
            </w:r>
          </w:p>
        </w:tc>
        <w:tc>
          <w:tcPr>
            <w:tcW w:w="636" w:type="pct"/>
          </w:tcPr>
          <w:p w14:paraId="46F91BEA" w14:textId="77777777" w:rsidR="000D0E9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>
              <w:rPr>
                <w:rFonts w:ascii="Sylfaen" w:hAnsi="Sylfaen" w:cstheme="majorHAnsi"/>
                <w:b/>
                <w:sz w:val="24"/>
                <w:szCs w:val="24"/>
              </w:rPr>
              <w:t>Key words</w:t>
            </w:r>
          </w:p>
        </w:tc>
        <w:tc>
          <w:tcPr>
            <w:tcW w:w="730" w:type="pct"/>
          </w:tcPr>
          <w:p w14:paraId="5DB0B041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>
              <w:rPr>
                <w:rFonts w:ascii="Sylfaen" w:hAnsi="Sylfaen" w:cstheme="majorHAnsi"/>
                <w:b/>
                <w:sz w:val="24"/>
                <w:szCs w:val="24"/>
              </w:rPr>
              <w:t>Journal</w:t>
            </w:r>
          </w:p>
        </w:tc>
        <w:tc>
          <w:tcPr>
            <w:tcW w:w="690" w:type="pct"/>
          </w:tcPr>
          <w:p w14:paraId="5E669C0E" w14:textId="77777777" w:rsidR="000D0E9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 w:rsidRPr="004C16B5">
              <w:rPr>
                <w:rFonts w:ascii="Sylfaen" w:hAnsi="Sylfaen" w:cstheme="majorHAnsi"/>
                <w:b/>
                <w:sz w:val="24"/>
                <w:szCs w:val="24"/>
              </w:rPr>
              <w:t>Volume &amp; Pages</w:t>
            </w:r>
          </w:p>
        </w:tc>
        <w:tc>
          <w:tcPr>
            <w:tcW w:w="690" w:type="pct"/>
          </w:tcPr>
          <w:p w14:paraId="217DBB40" w14:textId="77777777" w:rsidR="000D0E9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 w:rsidRPr="004C16B5">
              <w:rPr>
                <w:rFonts w:ascii="Sylfaen" w:hAnsi="Sylfaen" w:cstheme="majorHAnsi"/>
                <w:b/>
                <w:sz w:val="24"/>
                <w:szCs w:val="24"/>
              </w:rPr>
              <w:t>DOI (if exists)</w:t>
            </w:r>
          </w:p>
        </w:tc>
        <w:tc>
          <w:tcPr>
            <w:tcW w:w="690" w:type="pct"/>
          </w:tcPr>
          <w:p w14:paraId="6F854AE2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center"/>
              <w:rPr>
                <w:rFonts w:ascii="Sylfaen" w:hAnsi="Sylfaen" w:cstheme="majorHAnsi"/>
                <w:b/>
                <w:sz w:val="24"/>
                <w:szCs w:val="24"/>
              </w:rPr>
            </w:pPr>
            <w:r>
              <w:rPr>
                <w:rFonts w:ascii="Sylfaen" w:hAnsi="Sylfaen" w:cstheme="majorHAnsi"/>
                <w:b/>
                <w:sz w:val="24"/>
                <w:szCs w:val="24"/>
              </w:rPr>
              <w:t>Impact Factor</w:t>
            </w:r>
          </w:p>
        </w:tc>
      </w:tr>
      <w:tr w:rsidR="000D0E97" w:rsidRPr="00696B27" w14:paraId="4B9D8A4A" w14:textId="77777777" w:rsidTr="00766ADB">
        <w:tc>
          <w:tcPr>
            <w:tcW w:w="858" w:type="pct"/>
          </w:tcPr>
          <w:p w14:paraId="19CFEAF4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  <w:tc>
          <w:tcPr>
            <w:tcW w:w="706" w:type="pct"/>
          </w:tcPr>
          <w:p w14:paraId="58754A89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  <w:tc>
          <w:tcPr>
            <w:tcW w:w="636" w:type="pct"/>
          </w:tcPr>
          <w:p w14:paraId="26B956F1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  <w:tc>
          <w:tcPr>
            <w:tcW w:w="730" w:type="pct"/>
          </w:tcPr>
          <w:p w14:paraId="2F4927FB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  <w:tc>
          <w:tcPr>
            <w:tcW w:w="690" w:type="pct"/>
          </w:tcPr>
          <w:p w14:paraId="248F8627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  <w:tc>
          <w:tcPr>
            <w:tcW w:w="690" w:type="pct"/>
          </w:tcPr>
          <w:p w14:paraId="311A41F6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  <w:tc>
          <w:tcPr>
            <w:tcW w:w="690" w:type="pct"/>
          </w:tcPr>
          <w:p w14:paraId="57615242" w14:textId="77777777" w:rsidR="000D0E97" w:rsidRPr="00696B27" w:rsidRDefault="000D0E97" w:rsidP="00766ADB">
            <w:pPr>
              <w:pStyle w:val="ListParagraph"/>
              <w:spacing w:after="120" w:line="276" w:lineRule="auto"/>
              <w:ind w:left="0"/>
              <w:jc w:val="both"/>
              <w:rPr>
                <w:rFonts w:ascii="Sylfaen" w:hAnsi="Sylfaen" w:cstheme="majorHAnsi"/>
              </w:rPr>
            </w:pPr>
          </w:p>
        </w:tc>
      </w:tr>
    </w:tbl>
    <w:p w14:paraId="75CF0A54" w14:textId="77777777" w:rsidR="000D0E97" w:rsidRDefault="000D0E97" w:rsidP="000D0E97">
      <w:pPr>
        <w:spacing w:after="120" w:line="276" w:lineRule="auto"/>
        <w:jc w:val="both"/>
        <w:rPr>
          <w:rFonts w:ascii="Sylfaen" w:hAnsi="Sylfaen" w:cstheme="majorHAnsi"/>
          <w:b/>
          <w:bCs/>
          <w:sz w:val="24"/>
          <w:szCs w:val="24"/>
        </w:rPr>
      </w:pPr>
    </w:p>
    <w:p w14:paraId="22CC235E" w14:textId="77777777" w:rsidR="000D0E97" w:rsidRDefault="000D0E97" w:rsidP="000D0E97">
      <w:pPr>
        <w:spacing w:after="120" w:line="276" w:lineRule="auto"/>
        <w:jc w:val="both"/>
        <w:rPr>
          <w:rFonts w:ascii="Sylfaen" w:hAnsi="Sylfaen" w:cstheme="majorHAnsi"/>
          <w:sz w:val="24"/>
          <w:szCs w:val="24"/>
        </w:rPr>
      </w:pPr>
      <w:r w:rsidRPr="005607E9">
        <w:rPr>
          <w:rFonts w:ascii="Sylfaen" w:hAnsi="Sylfaen" w:cstheme="majorHAnsi"/>
          <w:sz w:val="24"/>
          <w:szCs w:val="24"/>
        </w:rPr>
        <w:t xml:space="preserve">The </w:t>
      </w:r>
      <w:r>
        <w:rPr>
          <w:rFonts w:ascii="Sylfaen" w:hAnsi="Sylfaen" w:cstheme="majorHAnsi"/>
          <w:sz w:val="24"/>
          <w:szCs w:val="24"/>
        </w:rPr>
        <w:t>budget of the project should be presented using the table format, as demonstrated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2805"/>
        <w:gridCol w:w="1350"/>
        <w:gridCol w:w="1455"/>
        <w:gridCol w:w="1870"/>
      </w:tblGrid>
      <w:tr w:rsidR="000D0E97" w14:paraId="2224AC02" w14:textId="77777777" w:rsidTr="00766ADB">
        <w:trPr>
          <w:trHeight w:val="20"/>
        </w:trPr>
        <w:tc>
          <w:tcPr>
            <w:tcW w:w="1870" w:type="dxa"/>
          </w:tcPr>
          <w:p w14:paraId="0C758187" w14:textId="77777777" w:rsidR="000D0E97" w:rsidRPr="00352447" w:rsidRDefault="000D0E97" w:rsidP="00766ADB">
            <w:pPr>
              <w:spacing w:after="120" w:line="276" w:lineRule="auto"/>
              <w:jc w:val="center"/>
              <w:rPr>
                <w:rFonts w:ascii="Sylfaen" w:hAnsi="Sylfaen" w:cstheme="majorHAnsi"/>
                <w:b/>
                <w:bCs/>
                <w:sz w:val="24"/>
                <w:szCs w:val="24"/>
              </w:rPr>
            </w:pPr>
            <w:r w:rsidRPr="00352447">
              <w:rPr>
                <w:rFonts w:ascii="Sylfaen" w:hAnsi="Sylfaen" w:cstheme="majorHAns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2805" w:type="dxa"/>
          </w:tcPr>
          <w:p w14:paraId="12F6CA3F" w14:textId="77777777" w:rsidR="000D0E97" w:rsidRPr="00352447" w:rsidRDefault="000D0E97" w:rsidP="00766ADB">
            <w:pPr>
              <w:spacing w:after="120" w:line="276" w:lineRule="auto"/>
              <w:jc w:val="center"/>
              <w:rPr>
                <w:rFonts w:ascii="Sylfaen" w:hAnsi="Sylfaen" w:cstheme="majorHAnsi"/>
                <w:b/>
                <w:bCs/>
                <w:sz w:val="24"/>
                <w:szCs w:val="24"/>
              </w:rPr>
            </w:pPr>
            <w:r w:rsidRPr="00352447">
              <w:rPr>
                <w:rFonts w:ascii="Sylfaen" w:hAnsi="Sylfaen" w:cstheme="majorHAnsi"/>
                <w:b/>
                <w:bCs/>
                <w:sz w:val="24"/>
                <w:szCs w:val="24"/>
              </w:rPr>
              <w:t>Explanation</w:t>
            </w:r>
          </w:p>
        </w:tc>
        <w:tc>
          <w:tcPr>
            <w:tcW w:w="1350" w:type="dxa"/>
          </w:tcPr>
          <w:p w14:paraId="20B9A130" w14:textId="77777777" w:rsidR="000D0E97" w:rsidRPr="00352447" w:rsidRDefault="000D0E97" w:rsidP="00766ADB">
            <w:pPr>
              <w:spacing w:after="120" w:line="276" w:lineRule="auto"/>
              <w:jc w:val="center"/>
              <w:rPr>
                <w:rFonts w:ascii="Sylfaen" w:hAnsi="Sylfaen" w:cstheme="majorHAnsi"/>
                <w:b/>
                <w:bCs/>
                <w:sz w:val="24"/>
                <w:szCs w:val="24"/>
              </w:rPr>
            </w:pPr>
            <w:r w:rsidRPr="00352447">
              <w:rPr>
                <w:rFonts w:ascii="Sylfaen" w:hAnsi="Sylfaen" w:cstheme="majorHAnsi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1455" w:type="dxa"/>
          </w:tcPr>
          <w:p w14:paraId="0C698129" w14:textId="77777777" w:rsidR="000D0E97" w:rsidRPr="00352447" w:rsidRDefault="000D0E97" w:rsidP="00766ADB">
            <w:pPr>
              <w:spacing w:after="120" w:line="276" w:lineRule="auto"/>
              <w:jc w:val="center"/>
              <w:rPr>
                <w:rFonts w:ascii="Sylfaen" w:hAnsi="Sylfaen" w:cstheme="majorHAnsi"/>
                <w:b/>
                <w:bCs/>
                <w:sz w:val="24"/>
                <w:szCs w:val="24"/>
              </w:rPr>
            </w:pPr>
            <w:r w:rsidRPr="00352447">
              <w:rPr>
                <w:rFonts w:ascii="Sylfaen" w:hAnsi="Sylfaen" w:cstheme="majorHAnsi"/>
                <w:b/>
                <w:bCs/>
                <w:sz w:val="24"/>
                <w:szCs w:val="24"/>
              </w:rPr>
              <w:t>Unit price</w:t>
            </w:r>
          </w:p>
        </w:tc>
        <w:tc>
          <w:tcPr>
            <w:tcW w:w="1870" w:type="dxa"/>
          </w:tcPr>
          <w:p w14:paraId="468CC9C0" w14:textId="77777777" w:rsidR="000D0E97" w:rsidRPr="00352447" w:rsidRDefault="000D0E97" w:rsidP="00766ADB">
            <w:pPr>
              <w:spacing w:after="120" w:line="276" w:lineRule="auto"/>
              <w:jc w:val="center"/>
              <w:rPr>
                <w:rFonts w:ascii="Sylfaen" w:hAnsi="Sylfaen" w:cstheme="majorHAnsi"/>
                <w:b/>
                <w:bCs/>
                <w:sz w:val="24"/>
                <w:szCs w:val="24"/>
              </w:rPr>
            </w:pPr>
            <w:r w:rsidRPr="00352447">
              <w:rPr>
                <w:rFonts w:ascii="Sylfaen" w:hAnsi="Sylfaen" w:cstheme="majorHAnsi"/>
                <w:b/>
                <w:bCs/>
                <w:sz w:val="24"/>
                <w:szCs w:val="24"/>
              </w:rPr>
              <w:t>Total</w:t>
            </w:r>
            <w:r>
              <w:rPr>
                <w:rFonts w:ascii="Sylfaen" w:hAnsi="Sylfaen" w:cstheme="majorHAnsi"/>
                <w:b/>
                <w:bCs/>
                <w:sz w:val="24"/>
                <w:szCs w:val="24"/>
              </w:rPr>
              <w:t xml:space="preserve"> per item</w:t>
            </w:r>
          </w:p>
        </w:tc>
      </w:tr>
      <w:tr w:rsidR="000D0E97" w:rsidRPr="000501EC" w14:paraId="1701359C" w14:textId="77777777" w:rsidTr="00766ADB">
        <w:trPr>
          <w:trHeight w:val="20"/>
        </w:trPr>
        <w:tc>
          <w:tcPr>
            <w:tcW w:w="9350" w:type="dxa"/>
            <w:gridSpan w:val="5"/>
            <w:shd w:val="clear" w:color="auto" w:fill="B7D4EF" w:themeFill="text2" w:themeFillTint="33"/>
          </w:tcPr>
          <w:p w14:paraId="73E799B9" w14:textId="77777777" w:rsidR="000D0E97" w:rsidRPr="000501EC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b/>
                <w:bCs/>
                <w:i/>
                <w:iCs/>
                <w:sz w:val="24"/>
                <w:szCs w:val="24"/>
              </w:rPr>
            </w:pPr>
            <w:r w:rsidRPr="000501EC">
              <w:rPr>
                <w:rFonts w:ascii="Sylfaen" w:hAnsi="Sylfaen" w:cstheme="majorHAnsi"/>
                <w:b/>
                <w:bCs/>
                <w:i/>
                <w:iCs/>
                <w:sz w:val="24"/>
                <w:szCs w:val="24"/>
              </w:rPr>
              <w:t>Salary</w:t>
            </w:r>
          </w:p>
        </w:tc>
      </w:tr>
      <w:tr w:rsidR="000D0E97" w14:paraId="3F618D60" w14:textId="77777777" w:rsidTr="00766ADB">
        <w:trPr>
          <w:trHeight w:val="20"/>
        </w:trPr>
        <w:tc>
          <w:tcPr>
            <w:tcW w:w="1870" w:type="dxa"/>
          </w:tcPr>
          <w:p w14:paraId="24726EA0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2805" w:type="dxa"/>
          </w:tcPr>
          <w:p w14:paraId="550AB881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755188A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455" w:type="dxa"/>
          </w:tcPr>
          <w:p w14:paraId="369B1A49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774C262D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</w:tr>
      <w:tr w:rsidR="000D0E97" w14:paraId="48C4836B" w14:textId="77777777" w:rsidTr="00766ADB">
        <w:trPr>
          <w:trHeight w:val="20"/>
        </w:trPr>
        <w:tc>
          <w:tcPr>
            <w:tcW w:w="1870" w:type="dxa"/>
          </w:tcPr>
          <w:p w14:paraId="1C796DA0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2805" w:type="dxa"/>
          </w:tcPr>
          <w:p w14:paraId="796F4D1E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DEE685E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455" w:type="dxa"/>
          </w:tcPr>
          <w:p w14:paraId="7E26AA59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2C620E1F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</w:tr>
      <w:tr w:rsidR="000D0E97" w:rsidRPr="000501EC" w14:paraId="31BE3218" w14:textId="77777777" w:rsidTr="00766ADB">
        <w:trPr>
          <w:trHeight w:val="20"/>
        </w:trPr>
        <w:tc>
          <w:tcPr>
            <w:tcW w:w="9350" w:type="dxa"/>
            <w:gridSpan w:val="5"/>
            <w:shd w:val="clear" w:color="auto" w:fill="B7D4EF" w:themeFill="text2" w:themeFillTint="33"/>
          </w:tcPr>
          <w:p w14:paraId="35F276A4" w14:textId="77777777" w:rsidR="000D0E97" w:rsidRPr="000501EC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b/>
                <w:bCs/>
                <w:i/>
                <w:iCs/>
                <w:sz w:val="24"/>
                <w:szCs w:val="24"/>
              </w:rPr>
            </w:pPr>
            <w:r w:rsidRPr="000501EC">
              <w:rPr>
                <w:rFonts w:ascii="Sylfaen" w:hAnsi="Sylfaen" w:cstheme="majorHAnsi"/>
                <w:b/>
                <w:bCs/>
                <w:i/>
                <w:iCs/>
                <w:sz w:val="24"/>
                <w:szCs w:val="24"/>
              </w:rPr>
              <w:t>Materials, Equipment, Services</w:t>
            </w:r>
          </w:p>
        </w:tc>
      </w:tr>
      <w:tr w:rsidR="000D0E97" w14:paraId="15E0A17E" w14:textId="77777777" w:rsidTr="00766ADB">
        <w:trPr>
          <w:trHeight w:val="20"/>
        </w:trPr>
        <w:tc>
          <w:tcPr>
            <w:tcW w:w="1870" w:type="dxa"/>
          </w:tcPr>
          <w:p w14:paraId="68948541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2805" w:type="dxa"/>
          </w:tcPr>
          <w:p w14:paraId="24C8F3D8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4C3F6828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455" w:type="dxa"/>
          </w:tcPr>
          <w:p w14:paraId="378B9355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0A004B1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</w:tr>
      <w:tr w:rsidR="000D0E97" w14:paraId="1A24E298" w14:textId="77777777" w:rsidTr="00766ADB">
        <w:trPr>
          <w:trHeight w:val="20"/>
        </w:trPr>
        <w:tc>
          <w:tcPr>
            <w:tcW w:w="1870" w:type="dxa"/>
          </w:tcPr>
          <w:p w14:paraId="65A0122C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2805" w:type="dxa"/>
          </w:tcPr>
          <w:p w14:paraId="48E61E8D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F2EF36B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455" w:type="dxa"/>
          </w:tcPr>
          <w:p w14:paraId="073D34CE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21F69A6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</w:tr>
      <w:tr w:rsidR="000D0E97" w14:paraId="1BC818E6" w14:textId="77777777" w:rsidTr="00766ADB">
        <w:trPr>
          <w:trHeight w:val="20"/>
        </w:trPr>
        <w:tc>
          <w:tcPr>
            <w:tcW w:w="9350" w:type="dxa"/>
            <w:gridSpan w:val="5"/>
            <w:shd w:val="clear" w:color="auto" w:fill="B7D4EF" w:themeFill="text2" w:themeFillTint="33"/>
          </w:tcPr>
          <w:p w14:paraId="14159A2B" w14:textId="77777777" w:rsidR="000D0E97" w:rsidRPr="000501EC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b/>
                <w:bCs/>
                <w:i/>
                <w:iCs/>
                <w:sz w:val="24"/>
                <w:szCs w:val="24"/>
              </w:rPr>
            </w:pPr>
            <w:r w:rsidRPr="000501EC">
              <w:rPr>
                <w:rFonts w:ascii="Sylfaen" w:hAnsi="Sylfaen" w:cstheme="majorHAnsi"/>
                <w:b/>
                <w:bCs/>
                <w:i/>
                <w:iCs/>
                <w:sz w:val="24"/>
                <w:szCs w:val="24"/>
              </w:rPr>
              <w:t>Other</w:t>
            </w:r>
          </w:p>
        </w:tc>
      </w:tr>
      <w:tr w:rsidR="000D0E97" w14:paraId="6B109D64" w14:textId="77777777" w:rsidTr="00766ADB">
        <w:trPr>
          <w:trHeight w:val="20"/>
        </w:trPr>
        <w:tc>
          <w:tcPr>
            <w:tcW w:w="1870" w:type="dxa"/>
          </w:tcPr>
          <w:p w14:paraId="666FE8A6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2805" w:type="dxa"/>
          </w:tcPr>
          <w:p w14:paraId="6E3D11E0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7E3BBF5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455" w:type="dxa"/>
          </w:tcPr>
          <w:p w14:paraId="36AE69F7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  <w:tc>
          <w:tcPr>
            <w:tcW w:w="1870" w:type="dxa"/>
          </w:tcPr>
          <w:p w14:paraId="5C23F8E7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</w:tr>
      <w:tr w:rsidR="000D0E97" w14:paraId="4AF69F5E" w14:textId="77777777" w:rsidTr="00766ADB">
        <w:trPr>
          <w:trHeight w:val="20"/>
        </w:trPr>
        <w:tc>
          <w:tcPr>
            <w:tcW w:w="7480" w:type="dxa"/>
            <w:gridSpan w:val="4"/>
          </w:tcPr>
          <w:p w14:paraId="7772FF9C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  <w:r w:rsidRPr="00352447">
              <w:rPr>
                <w:rFonts w:ascii="Sylfaen" w:hAnsi="Sylfaen" w:cstheme="majorHAnsi"/>
                <w:b/>
                <w:bCs/>
                <w:sz w:val="24"/>
                <w:szCs w:val="24"/>
              </w:rPr>
              <w:t>Grand Total</w:t>
            </w:r>
          </w:p>
        </w:tc>
        <w:tc>
          <w:tcPr>
            <w:tcW w:w="1870" w:type="dxa"/>
          </w:tcPr>
          <w:p w14:paraId="11C4EE4C" w14:textId="77777777" w:rsidR="000D0E97" w:rsidRDefault="000D0E97" w:rsidP="00766ADB">
            <w:pPr>
              <w:spacing w:after="120" w:line="276" w:lineRule="auto"/>
              <w:jc w:val="both"/>
              <w:rPr>
                <w:rFonts w:ascii="Sylfaen" w:hAnsi="Sylfaen" w:cstheme="majorHAnsi"/>
                <w:sz w:val="24"/>
                <w:szCs w:val="24"/>
              </w:rPr>
            </w:pPr>
          </w:p>
        </w:tc>
      </w:tr>
    </w:tbl>
    <w:p w14:paraId="724CB71B" w14:textId="77777777" w:rsidR="000D0E97" w:rsidRPr="005607E9" w:rsidRDefault="000D0E97" w:rsidP="000D0E97">
      <w:pPr>
        <w:spacing w:after="120" w:line="276" w:lineRule="auto"/>
        <w:jc w:val="both"/>
        <w:rPr>
          <w:rFonts w:ascii="Sylfaen" w:hAnsi="Sylfaen" w:cstheme="majorHAnsi"/>
          <w:sz w:val="24"/>
          <w:szCs w:val="24"/>
        </w:rPr>
      </w:pPr>
    </w:p>
    <w:sectPr w:rsidR="000D0E97" w:rsidRPr="005607E9" w:rsidSect="000D0E97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56E1"/>
    <w:multiLevelType w:val="multilevel"/>
    <w:tmpl w:val="0AEC3AF8"/>
    <w:lvl w:ilvl="0">
      <w:start w:val="1"/>
      <w:numFmt w:val="decimal"/>
      <w:lvlText w:val="%1."/>
      <w:lvlJc w:val="left"/>
      <w:pPr>
        <w:ind w:left="720" w:firstLine="1800"/>
      </w:pPr>
      <w:rPr>
        <w:rFonts w:asciiTheme="majorHAnsi" w:eastAsia="Arial" w:hAnsiTheme="majorHAnsi" w:cstheme="majorHAnsi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61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104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147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169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1908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1" w15:restartNumberingAfterBreak="0">
    <w:nsid w:val="0F347B06"/>
    <w:multiLevelType w:val="multilevel"/>
    <w:tmpl w:val="E3C0D0E8"/>
    <w:lvl w:ilvl="0">
      <w:start w:val="1"/>
      <w:numFmt w:val="decimal"/>
      <w:lvlText w:val="%1."/>
      <w:lvlJc w:val="left"/>
      <w:pPr>
        <w:ind w:left="0" w:firstLine="1800"/>
      </w:pPr>
      <w:rPr>
        <w:rFonts w:asciiTheme="majorHAnsi" w:eastAsia="Arial" w:hAnsiTheme="majorHAnsi" w:cstheme="majorHAnsi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72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440" w:firstLine="61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16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2880" w:firstLine="104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60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320" w:firstLine="147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040" w:firstLine="169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5760" w:firstLine="1908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2" w15:restartNumberingAfterBreak="0">
    <w:nsid w:val="461E253A"/>
    <w:multiLevelType w:val="multilevel"/>
    <w:tmpl w:val="E3C0D0E8"/>
    <w:lvl w:ilvl="0">
      <w:start w:val="1"/>
      <w:numFmt w:val="decimal"/>
      <w:lvlText w:val="%1."/>
      <w:lvlJc w:val="left"/>
      <w:pPr>
        <w:ind w:left="720" w:firstLine="1800"/>
      </w:pPr>
      <w:rPr>
        <w:rFonts w:asciiTheme="majorHAnsi" w:eastAsia="Arial" w:hAnsiTheme="majorHAnsi" w:cstheme="majorHAnsi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61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104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147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169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1908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abstractNum w:abstractNumId="3" w15:restartNumberingAfterBreak="0">
    <w:nsid w:val="617A57DB"/>
    <w:multiLevelType w:val="multilevel"/>
    <w:tmpl w:val="71507936"/>
    <w:lvl w:ilvl="0">
      <w:start w:val="1"/>
      <w:numFmt w:val="bullet"/>
      <w:lvlText w:val=""/>
      <w:lvlJc w:val="left"/>
      <w:pPr>
        <w:ind w:left="180" w:firstLine="180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900" w:firstLine="39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620" w:firstLine="61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340" w:firstLine="828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060" w:firstLine="1044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780" w:firstLine="1260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500" w:firstLine="1476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220" w:firstLine="16920"/>
      </w:pPr>
      <w:rPr>
        <w:rFonts w:ascii="Arial" w:eastAsia="Arial" w:hAnsi="Arial" w:cs="Arial"/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5940" w:firstLine="19080"/>
      </w:pPr>
      <w:rPr>
        <w:rFonts w:ascii="Arial" w:eastAsia="Arial" w:hAnsi="Arial" w:cs="Arial"/>
        <w:strike w:val="0"/>
        <w:dstrike w:val="0"/>
        <w:u w:val="none"/>
        <w:effect w:val="none"/>
      </w:rPr>
    </w:lvl>
  </w:abstractNum>
  <w:num w:numId="1" w16cid:durableId="16700151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80050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1680346">
    <w:abstractNumId w:val="3"/>
  </w:num>
  <w:num w:numId="4" w16cid:durableId="1139374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6A"/>
    <w:rsid w:val="000D0E97"/>
    <w:rsid w:val="00600066"/>
    <w:rsid w:val="0083186A"/>
    <w:rsid w:val="00A73B26"/>
    <w:rsid w:val="00B26CE2"/>
    <w:rsid w:val="00E52189"/>
    <w:rsid w:val="00F4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69AF1"/>
  <w15:chartTrackingRefBased/>
  <w15:docId w15:val="{E960E261-3E80-4673-9EA1-C99597C62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E97"/>
  </w:style>
  <w:style w:type="paragraph" w:styleId="Heading1">
    <w:name w:val="heading 1"/>
    <w:basedOn w:val="Normal"/>
    <w:next w:val="Normal"/>
    <w:link w:val="Heading1Char"/>
    <w:uiPriority w:val="9"/>
    <w:qFormat/>
    <w:rsid w:val="00831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8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8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8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8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8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8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8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8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8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86A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0D0E97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0D0E9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Zhenya Azizyan</dc:creator>
  <cp:keywords/>
  <dc:description/>
  <cp:lastModifiedBy>Arpine Davtyan</cp:lastModifiedBy>
  <cp:revision>2</cp:revision>
  <dcterms:created xsi:type="dcterms:W3CDTF">2026-09-22T09:54:00Z</dcterms:created>
  <dcterms:modified xsi:type="dcterms:W3CDTF">2026-09-22T09:54:00Z</dcterms:modified>
</cp:coreProperties>
</file>