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7" w:rsidRPr="00E8741D" w:rsidRDefault="00404512" w:rsidP="00BD2B47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E8741D">
        <w:rPr>
          <w:rFonts w:ascii="Sylfaen" w:hAnsi="Sylfaen"/>
          <w:b/>
          <w:color w:val="000000" w:themeColor="text1"/>
          <w:sz w:val="28"/>
          <w:szCs w:val="28"/>
          <w:lang w:val="hy-AM"/>
        </w:rPr>
        <w:t xml:space="preserve">Շրջակա միջավայրի կառավարման ստուգացանկ  </w:t>
      </w:r>
    </w:p>
    <w:p w:rsidR="00BD2B47" w:rsidRPr="00E8741D" w:rsidRDefault="00404512" w:rsidP="00BD2B47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E8741D">
        <w:rPr>
          <w:rFonts w:ascii="Sylfaen" w:hAnsi="Sylfaen"/>
          <w:b/>
          <w:color w:val="000000" w:themeColor="text1"/>
          <w:sz w:val="28"/>
          <w:szCs w:val="28"/>
          <w:lang w:val="hy-AM"/>
        </w:rPr>
        <w:t xml:space="preserve">Շինարարական և վերականգնման փոքր աշխատանքների համար  </w:t>
      </w:r>
    </w:p>
    <w:p w:rsidR="00BD2B47" w:rsidRPr="00E8741D" w:rsidRDefault="00BD2B47" w:rsidP="00BD2B47">
      <w:pPr>
        <w:jc w:val="center"/>
        <w:rPr>
          <w:b/>
          <w:color w:val="000000" w:themeColor="text1"/>
          <w:sz w:val="28"/>
          <w:szCs w:val="28"/>
        </w:rPr>
      </w:pPr>
    </w:p>
    <w:p w:rsidR="00BD2B47" w:rsidRPr="00E8741D" w:rsidRDefault="00404512" w:rsidP="00BD2B47">
      <w:pPr>
        <w:pBdr>
          <w:bottom w:val="single" w:sz="24" w:space="4" w:color="0000FF"/>
        </w:pBdr>
        <w:spacing w:before="240" w:after="240"/>
        <w:jc w:val="both"/>
        <w:rPr>
          <w:rFonts w:ascii="Times New Roman Bold" w:hAnsi="Times New Roman Bold"/>
          <w:b/>
          <w:caps/>
          <w:color w:val="000000" w:themeColor="text1"/>
        </w:rPr>
      </w:pPr>
      <w:r w:rsidRPr="00E8741D">
        <w:rPr>
          <w:rFonts w:ascii="Sylfaen" w:hAnsi="Sylfaen"/>
          <w:b/>
          <w:color w:val="000000" w:themeColor="text1"/>
          <w:lang w:val="hy-AM"/>
        </w:rPr>
        <w:t xml:space="preserve">ՄԱՍ </w:t>
      </w:r>
      <w:r w:rsidR="006241B5" w:rsidRPr="00E8741D">
        <w:rPr>
          <w:rFonts w:ascii="Sylfaen" w:hAnsi="Sylfaen"/>
          <w:b/>
          <w:color w:val="000000" w:themeColor="text1"/>
        </w:rPr>
        <w:t>A</w:t>
      </w:r>
      <w:r w:rsidRPr="00E8741D">
        <w:rPr>
          <w:rFonts w:ascii="Sylfaen" w:hAnsi="Sylfaen"/>
          <w:b/>
          <w:color w:val="000000" w:themeColor="text1"/>
          <w:lang w:val="hy-AM"/>
        </w:rPr>
        <w:t>՝</w:t>
      </w:r>
      <w:r w:rsidR="00BD2B47" w:rsidRPr="00E8741D">
        <w:rPr>
          <w:b/>
          <w:color w:val="000000" w:themeColor="text1"/>
        </w:rPr>
        <w:t xml:space="preserve"> </w:t>
      </w:r>
      <w:r w:rsidR="00624D37" w:rsidRPr="00E8741D">
        <w:rPr>
          <w:rFonts w:ascii="Sylfaen" w:hAnsi="Sylfaen"/>
          <w:b/>
          <w:color w:val="000000" w:themeColor="text1"/>
        </w:rPr>
        <w:t xml:space="preserve">ԸՆԴՀԱՆՈՒՐ ՏԵՂԵԿՈՒԹՅՈՒՆՆԵՐ ԾՐԱԳՐԻ ԵՎ ՏԵՂԱՆՔԻ ՎԵՐԱԲԵՐՅԱԼ </w:t>
      </w:r>
      <w:r w:rsidR="00624D37" w:rsidRPr="00E8741D">
        <w:rPr>
          <w:rFonts w:ascii="Times New Roman Bold" w:hAnsi="Times New Roman Bold"/>
          <w:b/>
          <w:caps/>
          <w:color w:val="000000" w:themeColor="text1"/>
        </w:rPr>
        <w:t xml:space="preserve"> 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2215"/>
        <w:gridCol w:w="720"/>
        <w:gridCol w:w="1314"/>
        <w:gridCol w:w="2034"/>
      </w:tblGrid>
      <w:tr w:rsidR="00653037" w:rsidRPr="00E8741D" w:rsidTr="006D4719">
        <w:trPr>
          <w:jc w:val="center"/>
        </w:trPr>
        <w:tc>
          <w:tcPr>
            <w:tcW w:w="914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BD2B47" w:rsidRPr="00E8741D" w:rsidRDefault="00624D37" w:rsidP="00624D37">
            <w:pPr>
              <w:spacing w:before="60"/>
              <w:rPr>
                <w:b/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ԻՆՍՏԻՏՈՒՑԻՈՆԱԼ ԵՎ ՎԱՐՉԱԿԱՆ </w:t>
            </w:r>
            <w:r w:rsidRPr="00E874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624D37" w:rsidP="006D4719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Երկիր</w:t>
            </w:r>
            <w:proofErr w:type="spellEnd"/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624D37" w:rsidP="006D4719">
            <w:pPr>
              <w:spacing w:before="6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Հայաստան</w:t>
            </w:r>
            <w:proofErr w:type="spellEnd"/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624D37" w:rsidP="006D471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Ծրագրի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անվանումը</w:t>
            </w:r>
            <w:proofErr w:type="spellEnd"/>
            <w:r w:rsidR="00BD2B47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624D37" w:rsidP="00F305F1">
            <w:pPr>
              <w:spacing w:before="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Էլ-հասարակության</w:t>
            </w:r>
            <w:proofErr w:type="spellEnd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մրցունակության</w:t>
            </w:r>
            <w:proofErr w:type="spellEnd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համար</w:t>
            </w:r>
            <w:proofErr w:type="spellEnd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նորարարության</w:t>
            </w:r>
            <w:proofErr w:type="spellEnd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proofErr w:type="spellEnd"/>
            <w:r w:rsidRPr="00E8741D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F30457" w:rsidRPr="00E874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Վանաձորի</w:t>
            </w:r>
            <w:proofErr w:type="spellEnd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0B51"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տեխնոլոգիական</w:t>
            </w:r>
            <w:proofErr w:type="spellEnd"/>
            <w:r w:rsidR="00210B51"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0B51"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կենտրոնի</w:t>
            </w:r>
            <w:proofErr w:type="spellEnd"/>
            <w:r w:rsidR="007678D0"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5F1"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(ՎՏԿ) </w:t>
            </w:r>
            <w:proofErr w:type="spellStart"/>
            <w:r w:rsidR="00F305F1"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</w:t>
            </w:r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տեղծում</w:t>
            </w:r>
            <w:proofErr w:type="spellEnd"/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24D37" w:rsidRPr="00E8741D" w:rsidRDefault="00624D37" w:rsidP="00624D37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Տեղանքին բնորոշ գործունեության շրջանակ</w:t>
            </w:r>
          </w:p>
          <w:p w:rsidR="00BD2B47" w:rsidRPr="00E8741D" w:rsidRDefault="00624D37" w:rsidP="00624D37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624D37" w:rsidP="00826878">
            <w:pPr>
              <w:spacing w:before="6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Տեղանքին բնորոշ գործունեությունը Վանաձորում ՎՏ</w:t>
            </w:r>
            <w:r w:rsidR="00210B5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համար տրամադրված շենքի վերականգնումն է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որը ներառում է՝ հատակների մասնակի փոխարինում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պատուհանների և դռների լրիվ փոխարինում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զուգարանների և սանիտարահիգենիկ 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հարմարությունների վերանորոգում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սանդղահարթակի վերանորոգում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պատերի ծեփամածման (սվաղ) և ներկման աշխատանքներ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էլեկտրական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անվտանգության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տվյալների</w:t>
            </w:r>
            <w:r w:rsidR="0099599C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9599C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փոխանակման</w:t>
            </w:r>
            <w:proofErr w:type="spellEnd"/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ցանցերի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B23D11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ինչպես նաև ջեռուցման և սառեցման համակարգերի տեղադրում։  </w:t>
            </w:r>
          </w:p>
        </w:tc>
      </w:tr>
      <w:tr w:rsidR="00512638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624D37" w:rsidP="00624D37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Ինստիտուցիոնալ համաձայնություններ 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>(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ՀԲ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B23D11" w:rsidP="006D4719">
            <w:pPr>
              <w:spacing w:before="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թիմի ղեկավար՝  </w:t>
            </w:r>
          </w:p>
          <w:p w:rsidR="00BD2B47" w:rsidRPr="00E8741D" w:rsidRDefault="00B23D11" w:rsidP="00B23D11">
            <w:pPr>
              <w:spacing w:before="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Սանդրա Սարջենթ  </w:t>
            </w:r>
          </w:p>
        </w:tc>
        <w:tc>
          <w:tcPr>
            <w:tcW w:w="38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B23D11" w:rsidP="006D4719">
            <w:pPr>
              <w:spacing w:before="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Երաշխիքների մասնագետ՝  </w:t>
            </w:r>
          </w:p>
          <w:p w:rsidR="00BD2B47" w:rsidRPr="00E8741D" w:rsidRDefault="00B23D11" w:rsidP="00B23D11">
            <w:pPr>
              <w:spacing w:before="6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Դար</w:t>
            </w:r>
            <w:r w:rsidR="00512638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ջան Կապանաձե  </w:t>
            </w:r>
          </w:p>
        </w:tc>
      </w:tr>
      <w:tr w:rsidR="00512638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624D37" w:rsidP="00624D37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Իրականացման պայմանավորվածություններ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>(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512638" w:rsidP="006D4719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Իրականացնող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կազմակերպություն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՝ </w:t>
            </w:r>
          </w:p>
          <w:p w:rsidR="00BD2B47" w:rsidRPr="00E8741D" w:rsidRDefault="00512638" w:rsidP="00512638">
            <w:pPr>
              <w:spacing w:before="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Ձեռնարկությունների ինկուբատոր հիմնադրամ  </w:t>
            </w:r>
          </w:p>
        </w:tc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512638" w:rsidP="006D4719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Աշխատանքների ղեկավար՝</w:t>
            </w:r>
          </w:p>
          <w:p w:rsidR="00991308" w:rsidRPr="00E8741D" w:rsidRDefault="00991308" w:rsidP="006D4719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2B47" w:rsidRPr="00E8741D" w:rsidRDefault="00512638" w:rsidP="00991308">
            <w:pPr>
              <w:spacing w:before="6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կարգավոր</w:t>
            </w:r>
            <w:r w:rsidR="00991308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ման</w:t>
            </w:r>
            <w:proofErr w:type="spellEnd"/>
            <w:r w:rsidR="00991308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91308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ընթացքում</w:t>
            </w:r>
            <w:proofErr w:type="spellEnd"/>
            <w:r w:rsidR="00991308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D2B47" w:rsidRPr="00E8741D" w:rsidRDefault="00512638" w:rsidP="006D4719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կապալառու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՝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91308" w:rsidRPr="00E8741D" w:rsidRDefault="00991308" w:rsidP="006D4719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2B47" w:rsidRPr="00E8741D" w:rsidRDefault="00991308" w:rsidP="006D4719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կարգավորման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ընթացքում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</w:t>
            </w:r>
          </w:p>
        </w:tc>
      </w:tr>
      <w:tr w:rsidR="00653037" w:rsidRPr="00E8741D" w:rsidTr="006D4719">
        <w:trPr>
          <w:jc w:val="center"/>
        </w:trPr>
        <w:tc>
          <w:tcPr>
            <w:tcW w:w="914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D2B47" w:rsidRPr="00E8741D" w:rsidRDefault="00512638" w:rsidP="006D4719">
            <w:pPr>
              <w:spacing w:before="6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ՏԵՂԱՆՔԻ ՆԿԱՐԱԳՐՈՒԹՅՈՒՆ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512638" w:rsidP="00512638">
            <w:pPr>
              <w:spacing w:before="60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Հաստատության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անվանումը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տարածքը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պետք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վերականգնվի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6805C5" w:rsidP="006805C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Հայաստանի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պետական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ճարտարագիտական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համալսարանի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Վանաձորի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573CD7" w:rsidP="00573CD7">
            <w:pPr>
              <w:spacing w:before="60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Վերականգնման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ենթակա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շինության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հասցեն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տեղադրությունը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193D56" w:rsidP="00E87F78">
            <w:pPr>
              <w:spacing w:before="60"/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Հայաստանի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Հանրապետություն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,</w:t>
            </w:r>
            <w:r w:rsidRPr="00E8741D">
              <w:rPr>
                <w:color w:val="000000" w:themeColor="text1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Լոռու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մարզ</w:t>
            </w:r>
            <w:proofErr w:type="spellEnd"/>
            <w:r w:rsidRPr="00E8741D">
              <w:rPr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Վանաձոր</w:t>
            </w:r>
            <w:proofErr w:type="spellEnd"/>
            <w:r w:rsidRPr="00E8741D">
              <w:rPr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625B9"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Շինարարների</w:t>
            </w:r>
            <w:proofErr w:type="spellEnd"/>
            <w:r w:rsidR="007625B9"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625B9" w:rsidRPr="00E8741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փողոց</w:t>
            </w:r>
            <w:proofErr w:type="spellEnd"/>
            <w:r w:rsidR="00FC045A" w:rsidRPr="00E8741D">
              <w:rPr>
                <w:color w:val="000000" w:themeColor="text1"/>
                <w:sz w:val="20"/>
                <w:szCs w:val="20"/>
                <w:lang w:val="fr-FR"/>
              </w:rPr>
              <w:t xml:space="preserve"> 12 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7B6FEF" w:rsidP="006D4719">
            <w:pPr>
              <w:spacing w:before="60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Ո՞ւմ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պատկանում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հողը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։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D2B47" w:rsidRPr="00E8741D" w:rsidRDefault="007B6FEF" w:rsidP="007B6FEF">
            <w:pPr>
              <w:spacing w:before="6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Ո՞վ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օգտագործում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հողը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ֆորմալ</w:t>
            </w:r>
            <w:proofErr w:type="spellEnd"/>
            <w:r w:rsidR="00BD2B47" w:rsidRPr="00E8741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ֆորմալ</w:t>
            </w:r>
            <w:proofErr w:type="spellEnd"/>
            <w:r w:rsidR="00BD2B47" w:rsidRPr="00E8741D">
              <w:rPr>
                <w:color w:val="000000" w:themeColor="text1"/>
                <w:sz w:val="20"/>
                <w:szCs w:val="20"/>
              </w:rPr>
              <w:t>)</w:t>
            </w:r>
            <w:r w:rsidR="00210B51" w:rsidRPr="00E874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0C9B" w:rsidRPr="00E8741D" w:rsidRDefault="00E87F78" w:rsidP="00BE0C9B">
            <w:pPr>
              <w:spacing w:before="6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="00BE0C9B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ետական</w:t>
            </w:r>
            <w:proofErr w:type="spellEnd"/>
            <w:r w:rsidR="00BE0C9B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E0C9B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սեփականություն</w:t>
            </w:r>
            <w:proofErr w:type="spellEnd"/>
          </w:p>
          <w:p w:rsidR="00BD2B47" w:rsidRPr="00E8741D" w:rsidRDefault="00BD2B47" w:rsidP="00BE0C9B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  <w:tr w:rsidR="00B23D11" w:rsidRPr="00E8741D" w:rsidTr="006D4719">
        <w:trPr>
          <w:trHeight w:val="737"/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652855" w:rsidP="00652855">
            <w:pPr>
              <w:spacing w:before="60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Տեղանքը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շրջապատող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ֆիզիկական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բնական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միջավայրի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նկարագիրը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652855" w:rsidP="000254A0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Տեղանքը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գտնվում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="000254A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Լոռու</w:t>
            </w:r>
            <w:proofErr w:type="spellEnd"/>
            <w:r w:rsidR="000254A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մարզում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ծովի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մակարդակից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մոտավորապես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F0A2A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1800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 </w:t>
            </w:r>
            <w:proofErr w:type="spellStart"/>
            <w:r w:rsidR="000254A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բարձրությամբ</w:t>
            </w:r>
            <w:proofErr w:type="spellEnd"/>
            <w:r w:rsidR="00DF0A2A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Վանաձոր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քաղաքում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։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Այն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շրջապատված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բնակելի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շենքերով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զբոսայգով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։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կոյուղու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համակարգերը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գործում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։  </w:t>
            </w:r>
            <w:r w:rsidR="001D4D6B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2441EE" w:rsidP="002441EE">
            <w:pPr>
              <w:spacing w:before="60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Նյութերի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հատկապես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ագրեգատների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ջրի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քարերի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ստացման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աղբյուրների</w:t>
            </w:r>
            <w:proofErr w:type="spellEnd"/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տեղադրությունը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հեռավորությունը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։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D2B47" w:rsidRPr="00E8741D" w:rsidRDefault="002441EE" w:rsidP="00720A68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Անհրաժեշտ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ագրեգատները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այլ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նյութերը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կգնվեն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Վանաձոր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Երևան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քաղաքներից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։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1F11" w:rsidRPr="00E8741D" w:rsidRDefault="002441EE" w:rsidP="002441EE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համար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պահանջվող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ջուրը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հասանելի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շենքի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ներսում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՝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տրամադրվելով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։</w:t>
            </w:r>
          </w:p>
        </w:tc>
      </w:tr>
      <w:tr w:rsidR="00653037" w:rsidRPr="00E8741D" w:rsidTr="006D4719">
        <w:trPr>
          <w:jc w:val="center"/>
        </w:trPr>
        <w:tc>
          <w:tcPr>
            <w:tcW w:w="914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D2B47" w:rsidRPr="00E8741D" w:rsidRDefault="002441EE" w:rsidP="006D4719">
            <w:pPr>
              <w:spacing w:before="6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ՕՐԵՆՍԴՐՈՒԹՅՈՒՆ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2B47" w:rsidRPr="00E8741D" w:rsidRDefault="002441EE" w:rsidP="002441EE">
            <w:pPr>
              <w:spacing w:before="60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Ներպետական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տեղական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օրենսդրություն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թույլտվություններ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որոնք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վերաբերում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ծրագրի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իրականացմանը</w:t>
            </w:r>
            <w:proofErr w:type="spellEnd"/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BE5" w:rsidRPr="00E8741D" w:rsidRDefault="007D789E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Ծրագրի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գործունեությանն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առնչվող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իրավական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շրջանակը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սահմանվում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Հայաստանի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օրենսդրության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հետևյալ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իրավական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ակտերով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օրենքներով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՝ 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87BE5" w:rsidRPr="00E8741D" w:rsidRDefault="00887BE5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Մթնոլորտային</w:t>
            </w:r>
            <w:proofErr w:type="spellEnd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օդի</w:t>
            </w:r>
            <w:proofErr w:type="spellEnd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պահպանության</w:t>
            </w:r>
            <w:proofErr w:type="spellEnd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մասին</w:t>
            </w:r>
            <w:proofErr w:type="spellEnd"/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F77C2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ՀՀ </w:t>
            </w:r>
            <w:proofErr w:type="spellStart"/>
            <w:r w:rsidR="00F77C2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օրենք</w:t>
            </w:r>
            <w:proofErr w:type="spellEnd"/>
            <w:r w:rsidR="00F77C2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color w:val="000000" w:themeColor="text1"/>
                <w:sz w:val="20"/>
                <w:szCs w:val="20"/>
              </w:rPr>
              <w:t>(1994</w:t>
            </w:r>
            <w:r w:rsidR="007D789E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թ.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887BE5" w:rsidRPr="00E8741D" w:rsidRDefault="007D789E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Մթնոլորտային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օդի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պահպանության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մասին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օրենքի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նպատակն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սահմանել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ՀՀ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հիմնական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սկզբունքները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որոնք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ուղղված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մթնոլորտային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օդի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մաքրության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ապահովմանը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օդի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որակի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բարելավմանը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օդի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որակի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0AC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վրա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քիմիական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ֆիզիկական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կենսաբանական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այլ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ներգործությունների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կանխմանը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և 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</w:t>
            </w:r>
            <w:proofErr w:type="spellEnd"/>
            <w:proofErr w:type="gram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հարաբերությունների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կարգավորմանը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։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87BE5" w:rsidRPr="00E8741D" w:rsidRDefault="007D789E" w:rsidP="00887BE5">
            <w:pPr>
              <w:spacing w:before="60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Սույն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օրենքի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համաձայն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կապալառուն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պարտավոր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ստանձնել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վերանորոգման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աշխատանքները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,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ինչպես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նաև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թափոնների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փոխադրումը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ժամանակավոր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պահեստավորումը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այնպես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որպեսզի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նվազեցնի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փոշին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օդում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այլ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արտանետումները</w:t>
            </w:r>
            <w:proofErr w:type="spellEnd"/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։  </w:t>
            </w:r>
          </w:p>
          <w:p w:rsidR="00887BE5" w:rsidRPr="00E8741D" w:rsidRDefault="00887BE5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-  </w:t>
            </w:r>
            <w:proofErr w:type="spellStart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</w:t>
            </w:r>
            <w:proofErr w:type="spellEnd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</w:t>
            </w:r>
            <w:proofErr w:type="spellEnd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մաքրման</w:t>
            </w:r>
            <w:proofErr w:type="spellEnd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մասին</w:t>
            </w:r>
            <w:proofErr w:type="spellEnd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ՀՀ </w:t>
            </w:r>
            <w:proofErr w:type="spellStart"/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օրենք</w:t>
            </w:r>
            <w:proofErr w:type="spellEnd"/>
            <w:r w:rsidRPr="00E8741D">
              <w:rPr>
                <w:color w:val="000000" w:themeColor="text1"/>
                <w:sz w:val="20"/>
                <w:szCs w:val="20"/>
              </w:rPr>
              <w:t xml:space="preserve"> (2004</w:t>
            </w:r>
            <w:r w:rsidR="001973B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թ.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887BE5" w:rsidRPr="00E8741D" w:rsidRDefault="00D735F9" w:rsidP="00887BE5">
            <w:pPr>
              <w:spacing w:before="6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Օրենքը իրավական և տնտեսական հիմք է ապահովում թափոնների հավաքման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փոխադրման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հեռացման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վերամշակման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վերաօգտագործման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ինչպես նաև 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բնական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պաշարների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մարդկանց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կյանքի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առողջության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վրա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թափոնների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վնասական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ազդեցության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կանխման</w:t>
            </w:r>
            <w:proofErr w:type="spellEnd"/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8B01D7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</w:t>
            </w:r>
            <w:r w:rsidR="0036651D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ր։ Օրենքը սահմանում է պետական լիազորված մարմինների</w:t>
            </w:r>
            <w:r w:rsidR="0036651D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36651D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ինչպես նաև թափոններ արտադրող կազմակերպությունների դերն ու պարտականությունները թափոնների կառավարման ոլորտում։</w:t>
            </w:r>
          </w:p>
          <w:p w:rsidR="00887BE5" w:rsidRPr="00E8741D" w:rsidRDefault="0036651D" w:rsidP="00887BE5">
            <w:pPr>
              <w:spacing w:before="6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Սույն օրենքի համաձայն</w:t>
            </w:r>
            <w:r w:rsidR="00887BE5" w:rsidRPr="00E8741D"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շենքի վերանորոգման ժամանակ առաջացած թափոնները պետք է </w:t>
            </w:r>
            <w:r w:rsidR="00887BE5" w:rsidRPr="00E8741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վերամշակվեն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եթե</w:t>
            </w:r>
            <w:r w:rsidR="00F77C2E"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դա նպատակահարմար է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կամ դեն նետվեն նշանակված վայրերում։  </w:t>
            </w:r>
          </w:p>
          <w:p w:rsidR="00887BE5" w:rsidRPr="00E8741D" w:rsidRDefault="00887BE5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7E10BD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Շրջակա միջավայրի վրա ազդեցության փորձաքննության մասին ՀՀ </w:t>
            </w:r>
            <w:r w:rsidR="00725914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օ</w:t>
            </w:r>
            <w:r w:rsidR="007E10BD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րենք </w:t>
            </w:r>
            <w:r w:rsidRPr="00E8741D">
              <w:rPr>
                <w:color w:val="000000" w:themeColor="text1"/>
                <w:sz w:val="20"/>
                <w:szCs w:val="20"/>
              </w:rPr>
              <w:t>(1995</w:t>
            </w:r>
            <w:r w:rsidR="007E10BD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Pr="00E8741D">
              <w:rPr>
                <w:color w:val="000000" w:themeColor="text1"/>
                <w:sz w:val="20"/>
                <w:szCs w:val="20"/>
              </w:rPr>
              <w:t>.</w:t>
            </w:r>
            <w:r w:rsidR="007E10BD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87BE5" w:rsidRPr="00E8741D" w:rsidRDefault="007E10BD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Օրենքը սահմանում է գործունեության տեսակները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որոնք ենթակա են շրջակա միջավայրի վրա ազդեցության գնահատման և էկոլոգիական փորձաքննության։  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87BE5" w:rsidRPr="00E8741D" w:rsidRDefault="00D75ABF" w:rsidP="00887BE5">
            <w:pPr>
              <w:spacing w:before="6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Սույն օրենքի համաձայն</w:t>
            </w:r>
            <w:r w:rsidR="00887BE5" w:rsidRPr="00E8741D"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ինստիտուտի տարածքների (շինությունների) վերականգնման աշխատանքները </w:t>
            </w:r>
            <w:r w:rsidR="00887BE5" w:rsidRPr="00E8741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էկոլոգիական փորձաքննության ենթակա չեն։</w:t>
            </w:r>
          </w:p>
          <w:p w:rsidR="00887BE5" w:rsidRPr="00E8741D" w:rsidRDefault="001A16B6" w:rsidP="001A16B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 Քաղաքաշինության մասին ՀՀ օրենք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 xml:space="preserve"> (1998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>.</w:t>
            </w:r>
            <w:r w:rsidRPr="00E8741D">
              <w:rPr>
                <w:color w:val="000000" w:themeColor="text1"/>
                <w:sz w:val="20"/>
                <w:szCs w:val="20"/>
              </w:rPr>
              <w:t>)</w:t>
            </w:r>
          </w:p>
          <w:p w:rsidR="00887BE5" w:rsidRPr="00E8741D" w:rsidRDefault="001A16B6" w:rsidP="00887BE5">
            <w:pPr>
              <w:spacing w:before="6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Օրենքը սահմանում է գործունեության տեսակները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որոնք ենթակա են շինարարական թույլտվության։  </w:t>
            </w:r>
          </w:p>
          <w:p w:rsidR="00887BE5" w:rsidRPr="00E8741D" w:rsidRDefault="001A16B6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Սույն օրենքի համաձայն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>,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Ինստիտուտում պլանավորված աշխատանքները շինարարական թույլտվության ձեռքբերում չեն պահանջում։ 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87BE5" w:rsidRPr="00E8741D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BD2B47" w:rsidRPr="00E8741D" w:rsidRDefault="00BD2B47" w:rsidP="00887BE5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  <w:tr w:rsidR="00653037" w:rsidRPr="00E8741D" w:rsidTr="006D4719">
        <w:trPr>
          <w:jc w:val="center"/>
        </w:trPr>
        <w:tc>
          <w:tcPr>
            <w:tcW w:w="9144" w:type="dxa"/>
            <w:gridSpan w:val="5"/>
            <w:tcBorders>
              <w:top w:val="dotted" w:sz="4" w:space="0" w:color="auto"/>
              <w:bottom w:val="nil"/>
            </w:tcBorders>
            <w:shd w:val="clear" w:color="auto" w:fill="E6E6E6"/>
          </w:tcPr>
          <w:p w:rsidR="00BD2B47" w:rsidRPr="00E8741D" w:rsidRDefault="00191C45" w:rsidP="006D4719">
            <w:pPr>
              <w:spacing w:before="6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ՀԱՆՐԱՅԻՆ ԽՈՐՀՐԴԱԿՑՈՒԹՅՈՒՆՆԵՐ</w:t>
            </w:r>
          </w:p>
        </w:tc>
      </w:tr>
      <w:tr w:rsidR="00B23D11" w:rsidRPr="00E8741D" w:rsidTr="006D4719">
        <w:trPr>
          <w:jc w:val="center"/>
        </w:trPr>
        <w:tc>
          <w:tcPr>
            <w:tcW w:w="23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2B47" w:rsidRPr="00E8741D" w:rsidRDefault="00191C45" w:rsidP="00191C45">
            <w:pPr>
              <w:spacing w:before="60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Երբ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 xml:space="preserve"> /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որտեղ տեղի կունենան կամ տեղի են ունեցել հանրային խորհրդակցությունները 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83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2B47" w:rsidRPr="00E8741D" w:rsidRDefault="00015B3A" w:rsidP="00015B3A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Վանաձորում տեղի կունենան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="00191C45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անրային խորհրդակցություններ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191C45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ինչպես նաև տեղեկատվություն կտեղադրվի </w:t>
            </w:r>
            <w:r w:rsidR="007A782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ՀՀ </w:t>
            </w:r>
            <w:proofErr w:type="spellStart"/>
            <w:r w:rsidR="007A782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էկոնոմիկայի</w:t>
            </w:r>
            <w:proofErr w:type="spellEnd"/>
            <w:r w:rsidR="007A782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782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նախարարության</w:t>
            </w:r>
            <w:proofErr w:type="spellEnd"/>
            <w:r w:rsidR="007A782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r w:rsidR="00191C45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Ձեռնարկությունների ինկուբատոր հիմնադրամի ինտերնետային կայք</w:t>
            </w:r>
            <w:proofErr w:type="spellStart"/>
            <w:r w:rsidR="007A7820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proofErr w:type="spellEnd"/>
            <w:r w:rsidR="00191C45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ում։  </w:t>
            </w:r>
          </w:p>
        </w:tc>
      </w:tr>
      <w:tr w:rsidR="00653037" w:rsidRPr="00E8741D" w:rsidTr="006D4719">
        <w:trPr>
          <w:jc w:val="center"/>
        </w:trPr>
        <w:tc>
          <w:tcPr>
            <w:tcW w:w="9144" w:type="dxa"/>
            <w:gridSpan w:val="5"/>
            <w:tcBorders>
              <w:top w:val="dotted" w:sz="4" w:space="0" w:color="auto"/>
              <w:bottom w:val="nil"/>
            </w:tcBorders>
            <w:shd w:val="clear" w:color="auto" w:fill="E6E6E6"/>
          </w:tcPr>
          <w:p w:rsidR="00BD2B47" w:rsidRPr="00E8741D" w:rsidRDefault="00191C45" w:rsidP="006D4719">
            <w:pPr>
              <w:spacing w:before="6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ՀԱՎԵԼՎԱԾՆԵՐ</w:t>
            </w:r>
          </w:p>
        </w:tc>
      </w:tr>
      <w:tr w:rsidR="00653037" w:rsidRPr="00E8741D" w:rsidTr="006D4719">
        <w:trPr>
          <w:jc w:val="center"/>
        </w:trPr>
        <w:tc>
          <w:tcPr>
            <w:tcW w:w="91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45" w:rsidRPr="00E8741D" w:rsidRDefault="00191C45" w:rsidP="006D4719">
            <w:pPr>
              <w:spacing w:before="6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Հավելված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՝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Տարածքի պլանը</w:t>
            </w:r>
            <w:r w:rsidR="00194C81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>/</w:t>
            </w:r>
            <w:r w:rsidR="00194C81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լուսանկար</w:t>
            </w:r>
          </w:p>
          <w:p w:rsidR="00BD2B47" w:rsidRPr="00E8741D" w:rsidRDefault="00BD2B47" w:rsidP="006D4719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D2B47" w:rsidRPr="00E8741D" w:rsidRDefault="00BD2B47" w:rsidP="00BD2B47">
      <w:pPr>
        <w:rPr>
          <w:b/>
          <w:color w:val="000000" w:themeColor="text1"/>
        </w:rPr>
        <w:sectPr w:rsidR="00BD2B47" w:rsidRPr="00E8741D" w:rsidSect="006D4719">
          <w:headerReference w:type="default" r:id="rId9"/>
          <w:pgSz w:w="11907" w:h="16839" w:code="9"/>
          <w:pgMar w:top="1152" w:right="1440" w:bottom="1152" w:left="1440" w:header="720" w:footer="720" w:gutter="0"/>
          <w:cols w:space="720"/>
          <w:docGrid w:linePitch="360"/>
        </w:sectPr>
      </w:pPr>
    </w:p>
    <w:p w:rsidR="00BD2B47" w:rsidRPr="00E8741D" w:rsidRDefault="00F914AE" w:rsidP="00BD2B47">
      <w:pPr>
        <w:pBdr>
          <w:bottom w:val="single" w:sz="24" w:space="1" w:color="0000FF"/>
        </w:pBdr>
        <w:spacing w:after="240"/>
        <w:jc w:val="both"/>
        <w:rPr>
          <w:rFonts w:ascii="Sylfaen" w:hAnsi="Sylfaen"/>
          <w:b/>
          <w:caps/>
          <w:color w:val="000000" w:themeColor="text1"/>
          <w:lang w:val="hy-AM"/>
        </w:rPr>
      </w:pPr>
      <w:r w:rsidRPr="00E8741D">
        <w:rPr>
          <w:rFonts w:ascii="Sylfaen" w:hAnsi="Sylfaen"/>
          <w:b/>
          <w:color w:val="000000" w:themeColor="text1"/>
          <w:lang w:val="hy-AM"/>
        </w:rPr>
        <w:lastRenderedPageBreak/>
        <w:t xml:space="preserve">ՄԱՍ </w:t>
      </w:r>
      <w:r w:rsidR="006241B5" w:rsidRPr="00E8741D">
        <w:rPr>
          <w:rFonts w:ascii="Sylfaen" w:hAnsi="Sylfaen"/>
          <w:b/>
          <w:color w:val="000000" w:themeColor="text1"/>
        </w:rPr>
        <w:t>B</w:t>
      </w:r>
      <w:r w:rsidRPr="00E8741D">
        <w:rPr>
          <w:rFonts w:ascii="Sylfaen" w:hAnsi="Sylfaen"/>
          <w:b/>
          <w:color w:val="000000" w:themeColor="text1"/>
          <w:lang w:val="hy-AM"/>
        </w:rPr>
        <w:t>՝</w:t>
      </w:r>
      <w:r w:rsidR="00BD2B47" w:rsidRPr="00E8741D">
        <w:rPr>
          <w:b/>
          <w:color w:val="000000" w:themeColor="text1"/>
        </w:rPr>
        <w:t xml:space="preserve"> </w:t>
      </w:r>
      <w:r w:rsidRPr="00E8741D">
        <w:rPr>
          <w:rFonts w:ascii="Sylfaen" w:hAnsi="Sylfaen"/>
          <w:b/>
          <w:caps/>
          <w:color w:val="000000" w:themeColor="text1"/>
          <w:lang w:val="hy-AM"/>
        </w:rPr>
        <w:t>տեղեկություններ երաշխիքների մասին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5495"/>
        <w:gridCol w:w="2914"/>
        <w:gridCol w:w="4052"/>
      </w:tblGrid>
      <w:tr w:rsidR="00653037" w:rsidRPr="00E8741D" w:rsidTr="006D47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</w:tcPr>
          <w:p w:rsidR="00BD2B47" w:rsidRPr="00E8741D" w:rsidRDefault="00F914AE" w:rsidP="00A430B0">
            <w:pPr>
              <w:spacing w:before="60" w:after="60"/>
              <w:rPr>
                <w:b/>
                <w:color w:val="000000" w:themeColor="text1"/>
              </w:rPr>
            </w:pPr>
            <w:r w:rsidRPr="00E8741D">
              <w:rPr>
                <w:rFonts w:ascii="Sylfaen" w:hAnsi="Sylfaen"/>
                <w:b/>
                <w:color w:val="000000" w:themeColor="text1"/>
                <w:lang w:val="hy-AM"/>
              </w:rPr>
              <w:t>ԲՆԱՊԱՀՊԱՆԱԿԱՆ</w:t>
            </w:r>
            <w:r w:rsidR="00BD2B47" w:rsidRPr="00E8741D">
              <w:rPr>
                <w:b/>
                <w:color w:val="000000" w:themeColor="text1"/>
              </w:rPr>
              <w:t xml:space="preserve"> /</w:t>
            </w:r>
            <w:r w:rsidRPr="00E8741D">
              <w:rPr>
                <w:rFonts w:ascii="Sylfaen" w:hAnsi="Sylfaen"/>
                <w:b/>
                <w:color w:val="000000" w:themeColor="text1"/>
                <w:lang w:val="hy-AM"/>
              </w:rPr>
              <w:t xml:space="preserve">ՍՈՑԻԱԼԱԿԱՆ </w:t>
            </w:r>
            <w:r w:rsidR="00A430B0" w:rsidRPr="00E8741D">
              <w:rPr>
                <w:rFonts w:ascii="Sylfaen" w:hAnsi="Sylfaen"/>
                <w:b/>
                <w:color w:val="000000" w:themeColor="text1"/>
                <w:lang w:val="hy-AM"/>
              </w:rPr>
              <w:t>ԱԽՏՈՐՈՇՈՒՄ</w:t>
            </w:r>
          </w:p>
        </w:tc>
      </w:tr>
      <w:tr w:rsidR="00653037" w:rsidRPr="00E8741D" w:rsidTr="006D4719">
        <w:trPr>
          <w:trHeight w:val="287"/>
        </w:trPr>
        <w:tc>
          <w:tcPr>
            <w:tcW w:w="638" w:type="pct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D2B47" w:rsidRPr="00E8741D" w:rsidRDefault="00A430B0" w:rsidP="00A430B0">
            <w:pPr>
              <w:spacing w:before="60" w:after="60"/>
              <w:rPr>
                <w:rFonts w:ascii="Sylfaen" w:hAnsi="Sylfaen"/>
                <w:color w:val="000000" w:themeColor="text1"/>
                <w:lang w:val="hy-AM"/>
              </w:rPr>
            </w:pPr>
            <w:r w:rsidRPr="00E8741D">
              <w:rPr>
                <w:rFonts w:ascii="Sylfaen" w:hAnsi="Sylfaen"/>
                <w:color w:val="000000" w:themeColor="text1"/>
                <w:lang w:val="hy-AM"/>
              </w:rPr>
              <w:t xml:space="preserve">Արդյո՞ք տեղանքում իրականացվելիք գործունեությունը ներառում կամ ներգրավում է հետևյալ կետերից որևէ մեկը։  </w:t>
            </w:r>
          </w:p>
        </w:tc>
        <w:tc>
          <w:tcPr>
            <w:tcW w:w="1913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BD2B47" w:rsidRPr="00E8741D" w:rsidRDefault="00A430B0" w:rsidP="00A430B0">
            <w:pPr>
              <w:spacing w:before="60" w:after="60"/>
              <w:rPr>
                <w:b/>
                <w:color w:val="000000" w:themeColor="text1"/>
              </w:rPr>
            </w:pPr>
            <w:r w:rsidRPr="00E8741D">
              <w:rPr>
                <w:rFonts w:ascii="Sylfaen" w:hAnsi="Sylfaen"/>
                <w:b/>
                <w:color w:val="000000" w:themeColor="text1"/>
                <w:lang w:val="hy-AM"/>
              </w:rPr>
              <w:t>Գործունեություն</w:t>
            </w:r>
            <w:r w:rsidR="00BD2B47" w:rsidRPr="00E8741D">
              <w:rPr>
                <w:b/>
                <w:color w:val="000000" w:themeColor="text1"/>
              </w:rPr>
              <w:t>/</w:t>
            </w:r>
            <w:r w:rsidRPr="00E8741D">
              <w:rPr>
                <w:rFonts w:ascii="Sylfaen" w:hAnsi="Sylfaen"/>
                <w:b/>
                <w:color w:val="000000" w:themeColor="text1"/>
                <w:lang w:val="hy-AM"/>
              </w:rPr>
              <w:t>Խնդիր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A430B0" w:rsidP="006D4719">
            <w:pPr>
              <w:spacing w:before="60" w:after="60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8741D">
              <w:rPr>
                <w:rFonts w:ascii="Sylfaen" w:hAnsi="Sylfaen"/>
                <w:b/>
                <w:color w:val="000000" w:themeColor="text1"/>
                <w:lang w:val="hy-AM"/>
              </w:rPr>
              <w:t>Վիճակ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D2B47" w:rsidRPr="00E8741D" w:rsidRDefault="007855B1" w:rsidP="008B1EBA">
            <w:pPr>
              <w:spacing w:before="60" w:after="60"/>
              <w:rPr>
                <w:rFonts w:ascii="Sylfaen" w:hAnsi="Sylfaen"/>
                <w:b/>
                <w:color w:val="000000" w:themeColor="text1"/>
              </w:rPr>
            </w:pPr>
            <w:proofErr w:type="spellStart"/>
            <w:r w:rsidRPr="00E8741D">
              <w:rPr>
                <w:rFonts w:ascii="Sylfaen" w:hAnsi="Sylfaen"/>
                <w:b/>
                <w:color w:val="000000" w:themeColor="text1"/>
              </w:rPr>
              <w:t>Գործողության</w:t>
            </w:r>
            <w:proofErr w:type="spellEnd"/>
            <w:r w:rsidRPr="00E8741D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b/>
                <w:color w:val="000000" w:themeColor="text1"/>
              </w:rPr>
              <w:t>պատճառներ</w:t>
            </w:r>
            <w:proofErr w:type="spellEnd"/>
            <w:r w:rsidR="006476DD" w:rsidRPr="00E8741D">
              <w:rPr>
                <w:b/>
                <w:color w:val="000000" w:themeColor="text1"/>
              </w:rPr>
              <w:t xml:space="preserve"> </w:t>
            </w:r>
          </w:p>
        </w:tc>
      </w:tr>
      <w:tr w:rsidR="00653037" w:rsidRPr="00E8741D" w:rsidTr="006D4719">
        <w:trPr>
          <w:trHeight w:val="215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BD2B47" w:rsidP="00A430B0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30B0"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Շենքի վերականգնում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1638B8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>[</w:t>
            </w:r>
            <w:r w:rsidR="001638B8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476DD">
            <w:pPr>
              <w:spacing w:before="60" w:after="6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="002648A8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`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A430B0" w:rsidP="00A430B0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 շինարարություն</w:t>
            </w:r>
            <w:r w:rsidR="001638B8" w:rsidRPr="00E8741D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E8741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Պետք է որոշվի)</w:t>
            </w:r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 </w:t>
            </w:r>
            <w:r w:rsidR="001D4D6B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BD2B47" w:rsidP="003C64D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Կեղտաջրերի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մաքրման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անհատական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համակարգ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C64D1"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</w:t>
            </w:r>
            <w:r w:rsidR="00102BEA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B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BD2B47" w:rsidP="003C64D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Պատմական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շենք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 և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թաղամասեր</w:t>
            </w:r>
            <w:proofErr w:type="spellEnd"/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</w:t>
            </w:r>
            <w:r w:rsidR="001638B8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476DD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C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BD2B47" w:rsidP="003C64D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Հողի</w:t>
            </w:r>
            <w:proofErr w:type="spellEnd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4D1"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ձեռքբերում</w:t>
            </w:r>
            <w:proofErr w:type="spellEnd"/>
            <w:r w:rsidRPr="00E8741D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</w:t>
            </w:r>
            <w:r w:rsidR="001638B8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476DD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D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3C64D1" w:rsidP="003C64D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Վնասակար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թունավոր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նյութեր</w:t>
            </w:r>
            <w:proofErr w:type="spellEnd"/>
            <w:r w:rsidR="00BD2B47" w:rsidRPr="00E8741D">
              <w:rPr>
                <w:rStyle w:val="FootnoteReference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 </w:t>
            </w:r>
            <w:r w:rsidR="001638B8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3C64D1" w:rsidP="003C64D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Ազդեցություններ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անտառների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</w:t>
            </w:r>
            <w:r w:rsidR="00BD2B47" w:rsidRPr="00E8741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կամ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պահպանվող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վրա</w:t>
            </w:r>
            <w:proofErr w:type="spellEnd"/>
            <w:r w:rsidR="001638B8" w:rsidRPr="00E8741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ազդեցության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գնահատումը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կկատարվի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տեղանքի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ճարտարապետաշինարարական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նախագծման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զուգահեռ</w:t>
            </w:r>
            <w:proofErr w:type="spellEnd"/>
            <w:r w:rsidR="001638B8" w:rsidRPr="00E874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 </w:t>
            </w:r>
            <w:r w:rsidR="00102BEA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476DD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F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</w:tcBorders>
          </w:tcPr>
          <w:p w:rsidR="00BD2B47" w:rsidRPr="00E8741D" w:rsidRDefault="00BD2B47" w:rsidP="006D471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2B47" w:rsidRPr="00E8741D" w:rsidRDefault="003C64D1" w:rsidP="003C64D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Բժշկական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թափոնների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տնօրինում</w:t>
            </w:r>
            <w:proofErr w:type="spellEnd"/>
            <w:r w:rsidR="00BD2B47" w:rsidRPr="00E8741D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կառավարում</w:t>
            </w:r>
            <w:proofErr w:type="spellEnd"/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B47" w:rsidRPr="00E8741D" w:rsidRDefault="00BD2B47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 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 </w:t>
            </w:r>
            <w:r w:rsidR="001638B8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B47" w:rsidRPr="00E8741D" w:rsidRDefault="006476DD" w:rsidP="006D471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G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  <w:tr w:rsidR="00653037" w:rsidRPr="00E8741D" w:rsidTr="006D4719">
        <w:trPr>
          <w:trHeight w:val="58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B47" w:rsidRPr="00E8741D" w:rsidRDefault="00BD2B47" w:rsidP="006D4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D2B47" w:rsidRPr="00E8741D" w:rsidRDefault="003C64D1" w:rsidP="003C64D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Երթևեկության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հետիոտների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անվտանգություն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1638B8" w:rsidRPr="00E8741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ազդեցության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գնահատումը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կկատարվի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տեղանքի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ճարտարապետաշինարարական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նախագծման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աշխատանքներին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զուգահեռ</w:t>
            </w:r>
            <w:proofErr w:type="spellEnd"/>
            <w:r w:rsidR="001638B8" w:rsidRPr="00E874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D2B47" w:rsidRPr="00E8741D" w:rsidRDefault="00BD2B47" w:rsidP="006D4719">
            <w:pPr>
              <w:rPr>
                <w:color w:val="000000" w:themeColor="text1"/>
                <w:sz w:val="20"/>
                <w:szCs w:val="20"/>
              </w:rPr>
            </w:pPr>
            <w:r w:rsidRPr="00E8741D">
              <w:rPr>
                <w:color w:val="000000" w:themeColor="text1"/>
                <w:sz w:val="20"/>
                <w:szCs w:val="20"/>
              </w:rPr>
              <w:t xml:space="preserve">[ </w:t>
            </w:r>
            <w:r w:rsidR="001D4D6B" w:rsidRPr="00E8741D">
              <w:rPr>
                <w:color w:val="000000" w:themeColor="text1"/>
                <w:sz w:val="20"/>
                <w:szCs w:val="20"/>
              </w:rPr>
              <w:t>x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E8741D">
              <w:rPr>
                <w:color w:val="000000" w:themeColor="text1"/>
                <w:sz w:val="20"/>
                <w:szCs w:val="20"/>
              </w:rPr>
              <w:t xml:space="preserve">  [] </w:t>
            </w:r>
            <w:r w:rsidR="00A430B0" w:rsidRPr="00E8741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419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D2B47" w:rsidRPr="00E8741D" w:rsidRDefault="006476DD" w:rsidP="003347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Տես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ստորև</w:t>
            </w:r>
            <w:proofErr w:type="spellEnd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H </w:t>
            </w:r>
            <w:proofErr w:type="spellStart"/>
            <w:r w:rsidRPr="00E8741D">
              <w:rPr>
                <w:rFonts w:ascii="Sylfaen" w:hAnsi="Sylfaen"/>
                <w:color w:val="000000" w:themeColor="text1"/>
                <w:sz w:val="20"/>
                <w:szCs w:val="20"/>
              </w:rPr>
              <w:t>բաժնում</w:t>
            </w:r>
            <w:proofErr w:type="spellEnd"/>
          </w:p>
        </w:tc>
      </w:tr>
    </w:tbl>
    <w:p w:rsidR="00924DD2" w:rsidRPr="00E8741D" w:rsidRDefault="00BD2B47" w:rsidP="00BD2B47">
      <w:pPr>
        <w:pBdr>
          <w:bottom w:val="single" w:sz="24" w:space="1" w:color="0000FF"/>
        </w:pBdr>
        <w:spacing w:before="240" w:after="240"/>
        <w:jc w:val="both"/>
        <w:rPr>
          <w:b/>
          <w:color w:val="000000" w:themeColor="text1"/>
        </w:rPr>
      </w:pPr>
      <w:r w:rsidRPr="00E8741D">
        <w:rPr>
          <w:b/>
          <w:color w:val="000000" w:themeColor="text1"/>
        </w:rPr>
        <w:br w:type="page"/>
      </w:r>
    </w:p>
    <w:p w:rsidR="00924DD2" w:rsidRPr="00E8741D" w:rsidRDefault="006241B5" w:rsidP="00924DD2">
      <w:pPr>
        <w:pBdr>
          <w:bottom w:val="single" w:sz="24" w:space="1" w:color="0000FF"/>
        </w:pBdr>
        <w:autoSpaceDE/>
        <w:autoSpaceDN/>
        <w:spacing w:before="240" w:after="240"/>
        <w:jc w:val="both"/>
        <w:rPr>
          <w:b/>
          <w:bCs/>
          <w:caps/>
          <w:color w:val="000000"/>
        </w:rPr>
      </w:pPr>
      <w:r w:rsidRPr="00E8741D">
        <w:rPr>
          <w:rFonts w:ascii="Sylfaen" w:hAnsi="Sylfaen"/>
          <w:b/>
          <w:bCs/>
          <w:color w:val="000000"/>
          <w:lang w:val="hy-AM"/>
        </w:rPr>
        <w:lastRenderedPageBreak/>
        <w:t xml:space="preserve">ՄԱՍ </w:t>
      </w:r>
      <w:r w:rsidRPr="00E8741D">
        <w:rPr>
          <w:rFonts w:ascii="Sylfaen" w:hAnsi="Sylfaen"/>
          <w:b/>
          <w:bCs/>
          <w:color w:val="000000"/>
        </w:rPr>
        <w:t>C</w:t>
      </w:r>
      <w:r w:rsidRPr="00E8741D">
        <w:rPr>
          <w:rFonts w:ascii="Sylfaen" w:hAnsi="Sylfaen"/>
          <w:b/>
          <w:bCs/>
          <w:color w:val="000000"/>
          <w:lang w:val="hy-AM"/>
        </w:rPr>
        <w:t>՝</w:t>
      </w:r>
      <w:r w:rsidR="00924DD2" w:rsidRPr="00E8741D">
        <w:rPr>
          <w:b/>
          <w:bCs/>
          <w:color w:val="000000"/>
        </w:rPr>
        <w:t xml:space="preserve"> </w:t>
      </w:r>
      <w:r w:rsidRPr="00E8741D">
        <w:rPr>
          <w:rFonts w:ascii="Sylfaen" w:hAnsi="Sylfaen"/>
          <w:b/>
          <w:bCs/>
          <w:caps/>
          <w:color w:val="000000"/>
          <w:lang w:val="hy-AM"/>
        </w:rPr>
        <w:t xml:space="preserve">ՄԵՂՄԱՑՆՈՂ ՄԻՋՈՑԱՌՈՒՄՆԵՐ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0"/>
        <w:gridCol w:w="9568"/>
      </w:tblGrid>
      <w:tr w:rsidR="00924DD2" w:rsidRPr="00E8741D" w:rsidTr="006D4719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4DD2" w:rsidRPr="00E8741D" w:rsidRDefault="006241B5" w:rsidP="00924DD2">
            <w:pPr>
              <w:autoSpaceDE/>
              <w:autoSpaceDN/>
              <w:spacing w:before="120" w:after="120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E8741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ԳՈՐԾՈՒՆԵՈՒԹՅՈՒՆ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4DD2" w:rsidRPr="00E8741D" w:rsidRDefault="006241B5" w:rsidP="00924DD2">
            <w:pPr>
              <w:autoSpaceDE/>
              <w:autoSpaceDN/>
              <w:spacing w:before="120" w:after="120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E8741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ՊԱՐԱՄԵՏՐ</w:t>
            </w:r>
          </w:p>
        </w:tc>
        <w:tc>
          <w:tcPr>
            <w:tcW w:w="3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4DD2" w:rsidRPr="00E8741D" w:rsidRDefault="006241B5" w:rsidP="006241B5">
            <w:pPr>
              <w:autoSpaceDE/>
              <w:autoSpaceDN/>
              <w:spacing w:before="120" w:after="120"/>
              <w:rPr>
                <w:b/>
                <w:bCs/>
                <w:sz w:val="18"/>
                <w:szCs w:val="18"/>
              </w:rPr>
            </w:pPr>
            <w:r w:rsidRPr="00E8741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ՄԵՂՄԱՑՆՈՂ ՄԻՋՈՑԱՌՈՒՄՆԵՐԻ ՍՏՈՒԳԱՑԱՆԿ</w:t>
            </w:r>
          </w:p>
        </w:tc>
      </w:tr>
      <w:tr w:rsidR="00924DD2" w:rsidRPr="00E8741D" w:rsidTr="006D4719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924DD2" w:rsidP="006241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sz w:val="18"/>
                <w:szCs w:val="18"/>
              </w:rPr>
              <w:t xml:space="preserve">0. </w:t>
            </w:r>
            <w:r w:rsidR="006241B5" w:rsidRPr="00E8741D">
              <w:rPr>
                <w:rFonts w:ascii="Sylfaen" w:hAnsi="Sylfaen"/>
                <w:sz w:val="18"/>
                <w:szCs w:val="18"/>
                <w:lang w:val="hy-AM"/>
              </w:rPr>
              <w:t>Ընդհանուր պայմաններ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6241B5" w:rsidP="00924DD2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autoSpaceDE/>
              <w:autoSpaceDN/>
              <w:jc w:val="center"/>
              <w:rPr>
                <w:sz w:val="18"/>
                <w:szCs w:val="18"/>
              </w:rPr>
            </w:pPr>
            <w:r w:rsidRPr="00E8741D">
              <w:rPr>
                <w:rFonts w:ascii="Sylfaen" w:hAnsi="Sylfaen" w:cs="Sylfaen"/>
                <w:sz w:val="18"/>
                <w:szCs w:val="18"/>
                <w:lang w:val="hy-AM"/>
              </w:rPr>
              <w:t>Ծանուցում և աշխատողների անվտանգություն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33067" w:rsidP="00924DD2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Տեղական շինարարական և շրջակա միջավայրի տեսչությունները և համայնքները ծանուցված են ապագա գործունեության վերաբերյալ  </w:t>
            </w:r>
          </w:p>
          <w:p w:rsidR="00924DD2" w:rsidRPr="00E8741D" w:rsidRDefault="00933067" w:rsidP="00924DD2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Հանրությունը պատշաճ կարգով ծանուցվել է լրատվամիջոցներով և կամ հանրամատչելի տարածքներում տեղեկատվական (ներառյալ աշխատանքների կատարման տեղանքը) միջոցներով  </w:t>
            </w:r>
          </w:p>
          <w:p w:rsidR="00924DD2" w:rsidRPr="00E8741D" w:rsidRDefault="00933067" w:rsidP="00924DD2">
            <w:pPr>
              <w:widowControl/>
              <w:numPr>
                <w:ilvl w:val="0"/>
                <w:numId w:val="2"/>
              </w:numPr>
              <w:tabs>
                <w:tab w:val="num" w:pos="252"/>
              </w:tabs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Շինարարության և կամ վերանորոգման համար իրավաբանորեն պահանջվող բոլոր թույլտվությունները ձեռք են բերվել։  </w:t>
            </w:r>
          </w:p>
          <w:p w:rsidR="00924DD2" w:rsidRPr="00E8741D" w:rsidRDefault="00F73586" w:rsidP="00924DD2">
            <w:pPr>
              <w:widowControl/>
              <w:numPr>
                <w:ilvl w:val="0"/>
                <w:numId w:val="2"/>
              </w:numPr>
              <w:tabs>
                <w:tab w:val="num" w:pos="252"/>
              </w:tabs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Կապալառուն պաշտոնապես համաձայնել է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որ ամբողջ աշխատանքը իրականացվելու է ապահով և կարգապահ ձևով՝ շրջակա բնակիչների և միջավայրի վրա ազդեցությունները</w:t>
            </w:r>
            <w:r w:rsidR="00F20C19"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նվազեցնելու</w:t>
            </w:r>
            <w:r w:rsidR="00F20C19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F20C19" w:rsidRPr="00E8741D">
              <w:rPr>
                <w:rFonts w:ascii="Sylfaen" w:hAnsi="Sylfaen"/>
                <w:sz w:val="18"/>
                <w:szCs w:val="18"/>
              </w:rPr>
              <w:t>նպատակով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։  </w:t>
            </w:r>
          </w:p>
          <w:p w:rsidR="00924DD2" w:rsidRPr="00E8741D" w:rsidRDefault="00924DD2" w:rsidP="00924DD2">
            <w:pPr>
              <w:widowControl/>
              <w:numPr>
                <w:ilvl w:val="0"/>
                <w:numId w:val="2"/>
              </w:numPr>
              <w:tabs>
                <w:tab w:val="num" w:pos="252"/>
              </w:tabs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sz w:val="18"/>
                <w:szCs w:val="18"/>
              </w:rPr>
              <w:t xml:space="preserve"> </w:t>
            </w:r>
            <w:r w:rsidR="00F73586" w:rsidRPr="00E8741D">
              <w:rPr>
                <w:rFonts w:ascii="Sylfaen" w:hAnsi="Sylfaen"/>
                <w:sz w:val="18"/>
                <w:szCs w:val="18"/>
                <w:lang w:val="hy-AM"/>
              </w:rPr>
              <w:t>Աշխատողների անձնական պաշտպանության սարքավորումները (ԱՊՍ)</w:t>
            </w:r>
            <w:r w:rsidRPr="00E8741D">
              <w:rPr>
                <w:sz w:val="18"/>
                <w:szCs w:val="18"/>
              </w:rPr>
              <w:t xml:space="preserve"> </w:t>
            </w:r>
            <w:r w:rsidR="00CF623A" w:rsidRPr="00E8741D">
              <w:rPr>
                <w:rFonts w:ascii="Sylfaen" w:hAnsi="Sylfaen"/>
                <w:sz w:val="18"/>
                <w:szCs w:val="18"/>
                <w:lang w:val="hy-AM"/>
              </w:rPr>
              <w:t>կհամապատասխանեն միջազգային լավագույն գործելակերպին</w:t>
            </w:r>
            <w:r w:rsidRPr="00E8741D">
              <w:rPr>
                <w:sz w:val="18"/>
                <w:szCs w:val="18"/>
              </w:rPr>
              <w:t xml:space="preserve"> (</w:t>
            </w:r>
            <w:r w:rsidR="00CF623A" w:rsidRPr="00E8741D">
              <w:rPr>
                <w:rFonts w:ascii="Sylfaen" w:hAnsi="Sylfaen"/>
                <w:sz w:val="18"/>
                <w:szCs w:val="18"/>
                <w:lang w:val="hy-AM"/>
              </w:rPr>
              <w:t>միշտ կոշտ գլխարկներ</w:t>
            </w:r>
            <w:r w:rsidR="00F20C19" w:rsidRPr="00E8741D"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 w:rsidR="00F20C19" w:rsidRPr="00E8741D">
              <w:rPr>
                <w:rFonts w:ascii="Sylfaen" w:hAnsi="Sylfaen"/>
                <w:sz w:val="18"/>
                <w:szCs w:val="18"/>
              </w:rPr>
              <w:t>սաղավարտներ</w:t>
            </w:r>
            <w:proofErr w:type="spellEnd"/>
            <w:r w:rsidR="00F20C19" w:rsidRPr="00E8741D">
              <w:rPr>
                <w:rFonts w:ascii="Sylfaen" w:hAnsi="Sylfaen"/>
                <w:sz w:val="18"/>
                <w:szCs w:val="18"/>
              </w:rPr>
              <w:t>)</w:t>
            </w:r>
            <w:r w:rsidRPr="00E8741D">
              <w:rPr>
                <w:sz w:val="18"/>
                <w:szCs w:val="18"/>
              </w:rPr>
              <w:t xml:space="preserve">,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անհրաժեշտության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դեպքում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դիմակներ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անվտանգության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ակնոցներ</w:t>
            </w:r>
            <w:proofErr w:type="spellEnd"/>
            <w:r w:rsidRPr="00E8741D">
              <w:rPr>
                <w:sz w:val="18"/>
                <w:szCs w:val="18"/>
              </w:rPr>
              <w:t xml:space="preserve">,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թոկեր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ու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պարաններ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անվտանգության</w:t>
            </w:r>
            <w:proofErr w:type="spellEnd"/>
            <w:r w:rsidR="006B2797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6B2797" w:rsidRPr="00E8741D">
              <w:rPr>
                <w:rFonts w:ascii="Sylfaen" w:hAnsi="Sylfaen"/>
                <w:sz w:val="18"/>
                <w:szCs w:val="18"/>
              </w:rPr>
              <w:t>կոշիկներ</w:t>
            </w:r>
            <w:proofErr w:type="spellEnd"/>
            <w:r w:rsidRPr="00E8741D">
              <w:rPr>
                <w:sz w:val="18"/>
                <w:szCs w:val="18"/>
              </w:rPr>
              <w:t>)</w:t>
            </w:r>
          </w:p>
          <w:p w:rsidR="00924DD2" w:rsidRPr="00E8741D" w:rsidRDefault="00491BBF" w:rsidP="00F20C19">
            <w:pPr>
              <w:widowControl/>
              <w:numPr>
                <w:ilvl w:val="0"/>
                <w:numId w:val="2"/>
              </w:numPr>
              <w:tabs>
                <w:tab w:val="num" w:pos="252"/>
              </w:tabs>
              <w:autoSpaceDE/>
              <w:autoSpaceDN/>
              <w:rPr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Պատշաճ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F20C19" w:rsidRPr="00E8741D">
              <w:rPr>
                <w:rFonts w:ascii="Sylfaen" w:hAnsi="Sylfaen"/>
                <w:sz w:val="18"/>
                <w:szCs w:val="18"/>
              </w:rPr>
              <w:t>նշանների</w:t>
            </w:r>
            <w:proofErr w:type="spellEnd"/>
            <w:r w:rsidR="00F20C19"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="00F20C19" w:rsidRPr="00E8741D">
              <w:rPr>
                <w:rFonts w:ascii="Sylfaen" w:hAnsi="Sylfaen"/>
                <w:sz w:val="18"/>
                <w:szCs w:val="18"/>
              </w:rPr>
              <w:t>ցուցանակների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տեղադրումը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տարածքներում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կտեղեկացնի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աշխատակիցներին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հիմնական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կանոններին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կանոնակարգերին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որոնց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անհրաժեշտ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հետևել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։ </w:t>
            </w:r>
            <w:r w:rsidRPr="00E8741D">
              <w:rPr>
                <w:sz w:val="18"/>
                <w:szCs w:val="18"/>
              </w:rPr>
              <w:t xml:space="preserve"> </w:t>
            </w:r>
          </w:p>
        </w:tc>
      </w:tr>
      <w:tr w:rsidR="00924DD2" w:rsidRPr="00E8741D" w:rsidTr="006D4719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6241B5">
            <w:pPr>
              <w:autoSpaceDE/>
              <w:autoSpaceDN/>
              <w:rPr>
                <w:rFonts w:ascii="Sylfaen" w:hAnsi="Sylfaen"/>
                <w:sz w:val="20"/>
                <w:szCs w:val="20"/>
                <w:lang w:val="hy-AM"/>
              </w:rPr>
            </w:pPr>
            <w:r w:rsidRPr="00E8741D">
              <w:rPr>
                <w:b/>
                <w:bCs/>
                <w:sz w:val="20"/>
                <w:szCs w:val="20"/>
              </w:rPr>
              <w:t>A.</w:t>
            </w:r>
            <w:r w:rsidRPr="00E8741D">
              <w:rPr>
                <w:sz w:val="20"/>
                <w:szCs w:val="20"/>
              </w:rPr>
              <w:t xml:space="preserve"> </w:t>
            </w:r>
            <w:r w:rsidR="006241B5" w:rsidRPr="00E8741D">
              <w:rPr>
                <w:rFonts w:ascii="Sylfaen" w:hAnsi="Sylfaen"/>
                <w:sz w:val="20"/>
                <w:szCs w:val="20"/>
                <w:lang w:val="hy-AM"/>
              </w:rPr>
              <w:t xml:space="preserve">Ընհանուր վերականգնման և </w:t>
            </w:r>
            <w:r w:rsidR="006241B5" w:rsidRPr="00E8741D">
              <w:rPr>
                <w:sz w:val="20"/>
                <w:szCs w:val="20"/>
              </w:rPr>
              <w:t xml:space="preserve">/ </w:t>
            </w:r>
            <w:r w:rsidR="006241B5" w:rsidRPr="00E8741D">
              <w:rPr>
                <w:rFonts w:ascii="Sylfaen" w:hAnsi="Sylfaen"/>
                <w:sz w:val="20"/>
                <w:szCs w:val="20"/>
                <w:lang w:val="hy-AM"/>
              </w:rPr>
              <w:t xml:space="preserve">կամ շինարարական գործունեություն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6241B5" w:rsidP="00924DD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/>
              </w:rPr>
              <w:t>Օդի որակ</w:t>
            </w:r>
            <w:r w:rsidR="00924DD2" w:rsidRPr="00E87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B860F4" w:rsidP="00924D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Փորման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աշխատանքների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ընթացքում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փոշու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վերահսկման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միջոցներ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ձեռնարկվեն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օրինակ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՝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հողի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վրա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ջուր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ցողելու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այն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խոնավացնելու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միջոցով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։ </w:t>
            </w:r>
            <w:r w:rsidRPr="00E8741D">
              <w:rPr>
                <w:sz w:val="18"/>
                <w:szCs w:val="18"/>
              </w:rPr>
              <w:t xml:space="preserve"> </w:t>
            </w:r>
          </w:p>
          <w:p w:rsidR="00924DD2" w:rsidRPr="00E8741D" w:rsidRDefault="00CA2425" w:rsidP="00924D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Քանդված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բեկորները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հանված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հողը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անհրաժեշտության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դեպքում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)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պահվեն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վերահսկվող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տարածքում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ջրցողվեն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՝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բեկորների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փոշին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նվազեցնելու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նպատակով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8741D">
              <w:rPr>
                <w:sz w:val="18"/>
                <w:szCs w:val="18"/>
              </w:rPr>
              <w:t xml:space="preserve"> </w:t>
            </w:r>
          </w:p>
          <w:p w:rsidR="00924DD2" w:rsidRPr="00E8741D" w:rsidRDefault="00764B02" w:rsidP="00924D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Օդաճնշական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հորատման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մայթերի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ու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հիմքերի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կոտրման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ժամանակ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փոշին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ճնշել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շարունակաբար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ջրացողմամբ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կամ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տարածքում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փոշու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ծածկարանների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միջոցով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>։</w:t>
            </w:r>
          </w:p>
          <w:p w:rsidR="00924DD2" w:rsidRPr="00E8741D" w:rsidRDefault="00764B02" w:rsidP="00924D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Շրջակա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միջավայրը</w:t>
            </w:r>
            <w:proofErr w:type="spellEnd"/>
            <w:r w:rsidR="00924DD2" w:rsidRPr="00E8741D">
              <w:rPr>
                <w:sz w:val="18"/>
                <w:szCs w:val="18"/>
              </w:rPr>
              <w:t xml:space="preserve"> (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դպրոցի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բակերը</w:t>
            </w:r>
            <w:proofErr w:type="spellEnd"/>
            <w:r w:rsidR="00924DD2" w:rsidRPr="00E8741D">
              <w:rPr>
                <w:sz w:val="18"/>
                <w:szCs w:val="18"/>
              </w:rPr>
              <w:t>)</w:t>
            </w:r>
            <w:r w:rsidRPr="00E8741D">
              <w:rPr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պահվեն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հողից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բեկորներից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զերծ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՝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փոշին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նվազեցնելու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նպատակով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>։</w:t>
            </w:r>
          </w:p>
          <w:p w:rsidR="00924DD2" w:rsidRPr="00E8741D" w:rsidRDefault="00764B02" w:rsidP="00924D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Տարածքում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նյութերի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թափոնների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բաց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այրում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ՉԻ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կատարվի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>։</w:t>
            </w:r>
          </w:p>
          <w:p w:rsidR="00924DD2" w:rsidRPr="00E8741D" w:rsidRDefault="00764B02" w:rsidP="00D06FE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Բոլոր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սարքավորումները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մեքենաները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կհամապատասխանեն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արտանետումների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պետական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կանոնակարգերին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լավ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կպահպանվեն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կսպասարկվեն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proofErr w:type="gramStart"/>
            <w:r w:rsidRPr="00E8741D">
              <w:rPr>
                <w:rFonts w:ascii="Sylfaen" w:hAnsi="Sylfaen"/>
                <w:sz w:val="18"/>
                <w:szCs w:val="18"/>
              </w:rPr>
              <w:t>տարածքներում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r w:rsidR="00B90FA3"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r w:rsidR="00B90FA3" w:rsidRPr="00E8741D">
              <w:rPr>
                <w:rFonts w:ascii="Sylfaen" w:hAnsi="Sylfaen"/>
                <w:sz w:val="18"/>
                <w:szCs w:val="18"/>
                <w:lang w:val="hy-AM"/>
              </w:rPr>
              <w:t>ավելորդ</w:t>
            </w:r>
            <w:proofErr w:type="gramEnd"/>
            <w:r w:rsidR="00B90FA3"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չաշխատող սարքավորումներ և մեքենաներ  ՉԵՆ լինի։  </w:t>
            </w:r>
            <w:r w:rsidR="00924DD2" w:rsidRPr="00E8741D">
              <w:rPr>
                <w:sz w:val="18"/>
                <w:szCs w:val="18"/>
              </w:rPr>
              <w:t xml:space="preserve"> </w:t>
            </w:r>
          </w:p>
        </w:tc>
      </w:tr>
      <w:tr w:rsidR="00924DD2" w:rsidRPr="00E8741D" w:rsidTr="006D4719">
        <w:trPr>
          <w:trHeight w:val="520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924DD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6241B5" w:rsidP="00924DD2">
            <w:pPr>
              <w:autoSpaceDE/>
              <w:autoSpaceDN/>
              <w:jc w:val="center"/>
              <w:rPr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 w:cs="Sylfaen"/>
                <w:sz w:val="20"/>
                <w:szCs w:val="20"/>
                <w:lang w:val="hy-AM"/>
              </w:rPr>
              <w:t>Աղմուկ</w:t>
            </w:r>
          </w:p>
        </w:tc>
        <w:tc>
          <w:tcPr>
            <w:tcW w:w="3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B90FA3" w:rsidP="00924DD2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Շինարարական աղմուկը կսահմանափակվի սա</w:t>
            </w:r>
            <w:r w:rsidR="00D06FE7" w:rsidRPr="00E8741D">
              <w:rPr>
                <w:rFonts w:ascii="Sylfaen" w:hAnsi="Sylfaen"/>
                <w:sz w:val="18"/>
                <w:szCs w:val="18"/>
              </w:rPr>
              <w:t>հ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մանված ժամանակահատվածներով</w:t>
            </w:r>
            <w:r w:rsidRPr="00E8741D">
              <w:rPr>
                <w:rFonts w:ascii="Sylfaen" w:hAnsi="Sylfaen"/>
                <w:sz w:val="18"/>
                <w:szCs w:val="18"/>
              </w:rPr>
              <w:t xml:space="preserve">՝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ըստ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տրամադրված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18"/>
                <w:szCs w:val="18"/>
              </w:rPr>
              <w:t>թույլտվության</w:t>
            </w:r>
            <w:proofErr w:type="spellEnd"/>
            <w:r w:rsidRPr="00E8741D">
              <w:rPr>
                <w:rFonts w:ascii="Sylfaen" w:hAnsi="Sylfaen"/>
                <w:sz w:val="18"/>
                <w:szCs w:val="18"/>
              </w:rPr>
              <w:t xml:space="preserve">։ 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924DD2" w:rsidRPr="00E8741D" w:rsidRDefault="00B90FA3" w:rsidP="00B90FA3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Աշխատանքի ընթացքում գեներատորների</w:t>
            </w:r>
            <w:r w:rsidRPr="00E8741D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օդաճնշիչ (կոմպրեսոր) մեքենաների և մեխանիկական այլ հզոր սարքավորումների  շարժիչները պետք է լինեն ծածկված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և սարքավորումները պետք է տեղակայված լինեն բնակելի տարածքներից հնարավորինս հեռու։  </w:t>
            </w:r>
          </w:p>
        </w:tc>
      </w:tr>
      <w:tr w:rsidR="00924DD2" w:rsidRPr="00E8741D" w:rsidTr="006D4719"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924DD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6241B5" w:rsidP="00924DD2">
            <w:pPr>
              <w:autoSpaceDE/>
              <w:autoSpaceDN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/>
              </w:rPr>
              <w:t>Ջրի որակ</w:t>
            </w:r>
          </w:p>
        </w:tc>
        <w:tc>
          <w:tcPr>
            <w:tcW w:w="3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61558E" w:rsidP="0061558E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Տեղանքում կհիմնվի էրոզիայից և ջրի աղտոտման պատշաճ վերահսկում։ </w:t>
            </w:r>
          </w:p>
        </w:tc>
      </w:tr>
      <w:tr w:rsidR="00924DD2" w:rsidRPr="00E8741D" w:rsidTr="006D4719"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924DD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6241B5" w:rsidP="00924DD2">
            <w:pPr>
              <w:autoSpaceDE/>
              <w:autoSpaceDN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/>
              </w:rPr>
              <w:t>Թափոնների կառավարում</w:t>
            </w:r>
          </w:p>
        </w:tc>
        <w:tc>
          <w:tcPr>
            <w:tcW w:w="32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894F55" w:rsidP="00924DD2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Թափոնների հավաքման և թափման ուղիները և տարածքները կսահմանվեն բոլոր մեծ թափոնների տեսակների համար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որոնք կանխատեսվում են փորման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քանդման և շինարարական աշխատանքների հետևանքով։  </w:t>
            </w:r>
          </w:p>
          <w:p w:rsidR="00924DD2" w:rsidRPr="00E8741D" w:rsidRDefault="00894F55" w:rsidP="00924DD2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Շինարարական և քանդման հանքային թափոնները կզատվեն ընդհանուր աղբից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օրգանական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հեղուկ և քիմիական թափոններից՝ տեղում տեսակավորման և համապատասխան կոնտեյներներում պահվելու միջոցով։  </w:t>
            </w:r>
          </w:p>
          <w:p w:rsidR="00924DD2" w:rsidRPr="00E8741D" w:rsidRDefault="00894F55" w:rsidP="00924DD2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Շինարարական թափոնները կհավաքվեն և կթափվեն պատշաճ կերպով՝ լիցենզավորված աղբահավաքների կողմից։  </w:t>
            </w:r>
          </w:p>
          <w:p w:rsidR="00924DD2" w:rsidRPr="00E8741D" w:rsidRDefault="00894F55" w:rsidP="00924DD2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Թափոնների թափման մասին արձանագրությունները կպահվեն որպես պատշաճ կառավարման ապացույց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ինչպես նախատեսված է։  </w:t>
            </w:r>
          </w:p>
          <w:p w:rsidR="00924DD2" w:rsidRPr="00E8741D" w:rsidRDefault="00894F55" w:rsidP="00AE76E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Հնարավորության դեպքում Կապալառուն կրկին կօգտագործի կամ կվերամշակի պատշաճ և կենսական նյութերը (բացառությամբ ա</w:t>
            </w:r>
            <w:r w:rsidR="00AE76E7" w:rsidRPr="00E8741D">
              <w:rPr>
                <w:rFonts w:ascii="Sylfaen" w:hAnsi="Sylfaen"/>
                <w:sz w:val="18"/>
                <w:szCs w:val="18"/>
                <w:lang w:val="hy-AM"/>
              </w:rPr>
              <w:t>ս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բեստ պարունակող նյութերի)։  </w:t>
            </w:r>
          </w:p>
        </w:tc>
      </w:tr>
      <w:tr w:rsidR="00924DD2" w:rsidRPr="00E8741D" w:rsidTr="006D4719">
        <w:trPr>
          <w:trHeight w:val="520"/>
        </w:trPr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6241B5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  <w:lang w:val="hy-AM"/>
              </w:rPr>
            </w:pPr>
            <w:r w:rsidRPr="00E8741D">
              <w:rPr>
                <w:b/>
                <w:bCs/>
                <w:color w:val="BFBFBF"/>
                <w:sz w:val="20"/>
                <w:szCs w:val="20"/>
              </w:rPr>
              <w:lastRenderedPageBreak/>
              <w:t>B</w:t>
            </w:r>
            <w:r w:rsidR="006241B5" w:rsidRPr="00E8741D">
              <w:rPr>
                <w:color w:val="BFBFBF"/>
                <w:sz w:val="20"/>
                <w:szCs w:val="20"/>
              </w:rPr>
              <w:t xml:space="preserve">. </w:t>
            </w:r>
            <w:r w:rsidR="006241B5"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 xml:space="preserve">Ազդեցություններ մակերևութային ջրահեռացման համակարգի վրա  </w:t>
            </w:r>
          </w:p>
        </w:tc>
        <w:tc>
          <w:tcPr>
            <w:tcW w:w="8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6241B5" w:rsidP="00924DD2">
            <w:pPr>
              <w:autoSpaceDE/>
              <w:autoSpaceDN/>
              <w:jc w:val="center"/>
              <w:rPr>
                <w:rFonts w:ascii="Sylfaen" w:hAnsi="Sylfaen"/>
                <w:color w:val="BFBFBF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>Ջրի որակ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6D4719" w:rsidP="00924DD2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Չի կատարվի ստորերկրյա ջրերի ՉԿԱՐԳԱՎՈՐՎԱԾ 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դուրս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հանում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և ՈՉ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էլ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հոսող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ջրի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ցեմենտի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կամ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որևէ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այլ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աղտոտված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չվերահսկվող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ջրերի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տարածում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հողի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մեջ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կամ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կից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հոսանքներում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կամ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գետերում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։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Կապալառուն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ձեռք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կբերի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բոլոր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անհրաժեշտ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արտոնագրերն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ու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թույլտվութոյւնները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ջրի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դուրս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հանման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հանրային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կեղտաջրերի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հեռացման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համակարգում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կանոնակար</w:t>
            </w:r>
            <w:r w:rsidR="0032150F" w:rsidRPr="00E8741D">
              <w:rPr>
                <w:rFonts w:ascii="Sylfaen" w:hAnsi="Sylfaen"/>
                <w:color w:val="BFBFBF"/>
                <w:sz w:val="18"/>
                <w:szCs w:val="18"/>
              </w:rPr>
              <w:t>գ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ված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ցրման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համար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։  </w:t>
            </w:r>
            <w:r w:rsidRPr="00E8741D">
              <w:rPr>
                <w:color w:val="BFBFBF"/>
                <w:sz w:val="18"/>
                <w:szCs w:val="18"/>
              </w:rPr>
              <w:t xml:space="preserve"> </w:t>
            </w:r>
          </w:p>
          <w:p w:rsidR="00924DD2" w:rsidRPr="00E8741D" w:rsidRDefault="006D4719" w:rsidP="00924DD2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Կտեղադրվեն պատշաճ ջրահեռացման համակարգեր և հոգ կտարվի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որպեսզի շինարարական աշխատանքների արդյունքում տիղմ չհավաքվի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չաղտոտվեն կամ չփակվեն կամ այլ ձևով բացասական ազդեցության չենթարկվեն բնական հոսանքները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,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գետերը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ավազանները և լճերը։  </w:t>
            </w:r>
          </w:p>
          <w:p w:rsidR="00924DD2" w:rsidRPr="00E8741D" w:rsidRDefault="00795EAB" w:rsidP="00924DD2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Կլինեն ընթացակարգեր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կանխելու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և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հակազդելու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վառելիքի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,</w:t>
            </w:r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քսանյութերի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և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այլ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թունավոր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և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վտանգավոր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նյութերի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պատահական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>արտանետումներին</w:t>
            </w:r>
            <w:proofErr w:type="spellEnd"/>
            <w:r w:rsidR="00F54723"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։ </w:t>
            </w:r>
            <w:r w:rsidR="00F54723" w:rsidRPr="00E8741D">
              <w:rPr>
                <w:color w:val="BFBFBF"/>
                <w:sz w:val="18"/>
                <w:szCs w:val="18"/>
              </w:rPr>
              <w:t xml:space="preserve"> </w:t>
            </w:r>
          </w:p>
          <w:p w:rsidR="00924DD2" w:rsidRPr="00E8741D" w:rsidRDefault="00F54723" w:rsidP="00F5472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փոխադրամիջոցները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սարքավորումները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կլվացվեն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միայն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հատուկ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նախատե</w:t>
            </w:r>
            <w:r w:rsidR="0032150F" w:rsidRPr="00E8741D">
              <w:rPr>
                <w:rFonts w:ascii="Sylfaen" w:hAnsi="Sylfaen"/>
                <w:color w:val="BFBFBF"/>
                <w:sz w:val="18"/>
                <w:szCs w:val="18"/>
              </w:rPr>
              <w:t>ս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ված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տարածքներում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որտեղ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չեն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աղտոտի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բնական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մակերևութային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ջրերը</w:t>
            </w:r>
            <w:proofErr w:type="spellEnd"/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։ </w:t>
            </w:r>
          </w:p>
        </w:tc>
      </w:tr>
    </w:tbl>
    <w:p w:rsidR="00924DD2" w:rsidRPr="00E8741D" w:rsidRDefault="00924DD2" w:rsidP="00924DD2">
      <w:pPr>
        <w:autoSpaceDE/>
        <w:autoSpaceDN/>
      </w:pPr>
      <w:r w:rsidRPr="00E8741D"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0"/>
        <w:gridCol w:w="9568"/>
      </w:tblGrid>
      <w:tr w:rsidR="006241B5" w:rsidRPr="00E8741D" w:rsidTr="006D4719">
        <w:trPr>
          <w:cantSplit/>
          <w:trHeight w:val="5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41B5" w:rsidRPr="00E8741D" w:rsidRDefault="006241B5" w:rsidP="006D4719">
            <w:pPr>
              <w:autoSpaceDE/>
              <w:autoSpaceDN/>
              <w:spacing w:before="120" w:after="120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E8741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lastRenderedPageBreak/>
              <w:t>ԳՈՐԾՈՒՆԵՈՒԹՅՈՒՆ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41B5" w:rsidRPr="00E8741D" w:rsidRDefault="006241B5" w:rsidP="006D4719">
            <w:pPr>
              <w:autoSpaceDE/>
              <w:autoSpaceDN/>
              <w:spacing w:before="120" w:after="120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E8741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ՊԱՐԱՄԵՏՐ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41B5" w:rsidRPr="00E8741D" w:rsidRDefault="006241B5" w:rsidP="006D4719">
            <w:pPr>
              <w:autoSpaceDE/>
              <w:autoSpaceDN/>
              <w:spacing w:before="120" w:after="120"/>
              <w:rPr>
                <w:b/>
                <w:bCs/>
                <w:sz w:val="18"/>
                <w:szCs w:val="18"/>
              </w:rPr>
            </w:pPr>
            <w:r w:rsidRPr="00E8741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ՄԵՂՄԱՑՆՈՂ ՄԻՋՈՑԱՌՈՒՄՆԵՐԻ ՍՏՈՒԳԱՑԱՆԿ</w:t>
            </w:r>
          </w:p>
        </w:tc>
      </w:tr>
      <w:tr w:rsidR="00924DD2" w:rsidRPr="00E8741D" w:rsidTr="006D4719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6241B5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  <w:lang w:val="hy-AM"/>
              </w:rPr>
            </w:pPr>
            <w:r w:rsidRPr="00E8741D">
              <w:rPr>
                <w:b/>
                <w:bCs/>
                <w:color w:val="BFBFBF"/>
                <w:sz w:val="20"/>
                <w:szCs w:val="20"/>
              </w:rPr>
              <w:t>C</w:t>
            </w:r>
            <w:r w:rsidRPr="00E8741D">
              <w:rPr>
                <w:color w:val="BFBFBF"/>
                <w:sz w:val="20"/>
                <w:szCs w:val="20"/>
              </w:rPr>
              <w:t xml:space="preserve">. </w:t>
            </w:r>
            <w:r w:rsidR="006241B5"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 xml:space="preserve">Պատմական շինություն(ներ)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6241B5" w:rsidP="00924DD2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>Մշակութային ժառանգություն</w:t>
            </w:r>
          </w:p>
        </w:tc>
        <w:tc>
          <w:tcPr>
            <w:tcW w:w="32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53EE1" w:rsidP="00924DD2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Եթե շինարարական աշխատանքները տեղի են ունենում մի վայրում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որը գտնվում է որևէ նշանակալի պատմական կառույցի մոտ</w:t>
            </w:r>
            <w:r w:rsidR="00924DD2" w:rsidRPr="00E8741D">
              <w:rPr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կամ տեղակայված են պատմական  թաղամասում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ապա անհրաժեշտ է ծանուցել և համաձայնություններ ու թույլտվություններ ստանալ տեղական իշխանություններից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և շինարարական բոլոր աշխատանքները պետք է իրականացվեն համաձայն տեղական և ներպետական օրենսդրության։</w:t>
            </w:r>
          </w:p>
          <w:p w:rsidR="00924DD2" w:rsidRPr="00E8741D" w:rsidRDefault="00732A17" w:rsidP="00732A17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Անհրաժեշտ է երաշխավորել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որ առկա են դրույթներ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որպեսզի փորման և շինարարական աշխատանքների ընթացքում ի հայտ եկած գտածոները կամ այլ հնարավոր 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‘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պատահական գտնված իրերը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’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 նշվեն և պատասխանատու պաշտոնյաները տեղեկացվեն դրանց վերաբերյալ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և աշխատանքները կանգնեցվեն կամ փոփոխության ենթարկվեն նման գտածոների դեպքում։ </w:t>
            </w:r>
            <w:r w:rsidRPr="00E8741D">
              <w:rPr>
                <w:rFonts w:ascii="Sylfaen" w:hAnsi="Sylfaen" w:cs="Sylfaen"/>
                <w:color w:val="BFBFBF"/>
                <w:sz w:val="18"/>
                <w:szCs w:val="18"/>
                <w:lang w:val="hy-AM"/>
              </w:rPr>
              <w:t xml:space="preserve"> </w:t>
            </w:r>
          </w:p>
        </w:tc>
      </w:tr>
      <w:tr w:rsidR="00924DD2" w:rsidRPr="00E8741D" w:rsidTr="006D4719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6241B5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  <w:lang w:val="hy-AM"/>
              </w:rPr>
            </w:pPr>
            <w:r w:rsidRPr="00E8741D">
              <w:rPr>
                <w:b/>
                <w:bCs/>
                <w:color w:val="BFBFBF"/>
                <w:sz w:val="20"/>
                <w:szCs w:val="20"/>
              </w:rPr>
              <w:t>D</w:t>
            </w:r>
            <w:r w:rsidRPr="00E8741D">
              <w:rPr>
                <w:color w:val="BFBFBF"/>
                <w:sz w:val="20"/>
                <w:szCs w:val="20"/>
              </w:rPr>
              <w:t xml:space="preserve">. </w:t>
            </w:r>
            <w:r w:rsidR="006241B5"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 xml:space="preserve">Թունավոր նյութեր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32150F" w:rsidP="00924DD2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</w:rPr>
            </w:pPr>
            <w:r w:rsidRPr="00E8741D">
              <w:rPr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>Ասբեստի</w:t>
            </w:r>
            <w:proofErr w:type="spellEnd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>կառավարում</w:t>
            </w:r>
            <w:proofErr w:type="spellEnd"/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DD2" w:rsidRPr="00E8741D" w:rsidRDefault="00AE76E7" w:rsidP="00924DD2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Եթե ծրագրի տեղանքում առկա է ասբեստ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, 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ապա այն պետք է հստակ նշվի որպես վտանգավոր նյութ  </w:t>
            </w:r>
          </w:p>
          <w:p w:rsidR="00924DD2" w:rsidRPr="00E8741D" w:rsidRDefault="00AE76E7" w:rsidP="00924DD2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Հնարավորության դեպքում ասբեստը պատշաճ կերպով պետք է փակվի և կնքվի՝ ազդեցությունը նվազեցնելու նկատառումով։  </w:t>
            </w:r>
          </w:p>
          <w:p w:rsidR="00924DD2" w:rsidRPr="00E8741D" w:rsidRDefault="00AE76E7" w:rsidP="00924DD2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Հեռացվելուց առաջ ասբեստը </w:t>
            </w:r>
            <w:r w:rsidR="00924DD2" w:rsidRPr="00E8741D">
              <w:rPr>
                <w:color w:val="BFBFBF"/>
                <w:sz w:val="18"/>
                <w:szCs w:val="18"/>
              </w:rPr>
              <w:t>(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եթե հեռացնելն անհրաժեշտ է</w:t>
            </w:r>
            <w:r w:rsidR="00924DD2" w:rsidRPr="00E8741D">
              <w:rPr>
                <w:color w:val="BFBFBF"/>
                <w:sz w:val="18"/>
                <w:szCs w:val="18"/>
              </w:rPr>
              <w:t xml:space="preserve">) 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կմշակվի թրջող ագենտի միջոցով՝ ասբեստի փոշին նվազեցնելու համար։  </w:t>
            </w:r>
          </w:p>
          <w:p w:rsidR="00924DD2" w:rsidRPr="00E8741D" w:rsidRDefault="00AE76E7" w:rsidP="00924DD2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Ասբեստը կտնօրինվի և կթափվի հմուտ և փորձառու մասնագետնրեի կողմից։  </w:t>
            </w:r>
          </w:p>
          <w:p w:rsidR="00924DD2" w:rsidRPr="00E8741D" w:rsidRDefault="00AE76E7" w:rsidP="00924DD2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Եթե ասբեստ պարունակող նյութն անհրաժեշտ է ժամանակավորապես պահուստավորել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ապա թափոնները զգուշությամբ կդրվեն փակ տեղում և համապատասխանաբար կնշվեն։ Անվտանգության միջոցներ կձեռնարկվեն տարածքից չթույլատրված հեռացումը կանխելու համար։</w:t>
            </w:r>
          </w:p>
          <w:p w:rsidR="00924DD2" w:rsidRPr="00E8741D" w:rsidRDefault="00AE76E7" w:rsidP="00AE76E7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Հեռացված ասբեստը կրկին չի օգտագործվի։  </w:t>
            </w:r>
          </w:p>
        </w:tc>
      </w:tr>
      <w:tr w:rsidR="00924DD2" w:rsidRPr="00E8741D" w:rsidTr="006D4719">
        <w:tc>
          <w:tcPr>
            <w:tcW w:w="86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924DD2">
            <w:pPr>
              <w:autoSpaceDE/>
              <w:autoSpaceDN/>
              <w:rPr>
                <w:b/>
                <w:bCs/>
                <w:color w:val="BFBFBF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32150F" w:rsidP="00924DD2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</w:rPr>
            </w:pPr>
            <w:r w:rsidRPr="00E8741D">
              <w:rPr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>Թունավոր</w:t>
            </w:r>
            <w:proofErr w:type="spellEnd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 xml:space="preserve">/ </w:t>
            </w:r>
            <w:proofErr w:type="spellStart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>վտանգավոր</w:t>
            </w:r>
            <w:proofErr w:type="spellEnd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>թափոնների</w:t>
            </w:r>
            <w:proofErr w:type="spellEnd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color w:val="BFBFBF"/>
                <w:sz w:val="20"/>
                <w:szCs w:val="20"/>
              </w:rPr>
              <w:t>կառավրում</w:t>
            </w:r>
            <w:proofErr w:type="spellEnd"/>
          </w:p>
        </w:tc>
        <w:tc>
          <w:tcPr>
            <w:tcW w:w="32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6E654D" w:rsidP="00924DD2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Շինհրապարակում բոլոր վտանգավոր և թունավոր նյութերի ժամանակավոր պահեստավորումը կկատարվի ապահով կոնտեյներներում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որոնք մանրամասն կպիտակվեն՝ ներառելով պարունակությունը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կազմը և դրանց հետ վարվելու տեղեկատվությունը։  </w:t>
            </w:r>
          </w:p>
          <w:p w:rsidR="00924DD2" w:rsidRPr="00E8741D" w:rsidRDefault="006E654D" w:rsidP="00924DD2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Վտանգավոր նյութերի կոնտեյներները կտեղադրվեն չարտահոսող </w:t>
            </w:r>
            <w:r w:rsidR="00C36241"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բեռնամփոփում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՝ արտահոսքը կանխելու համար։ </w:t>
            </w:r>
            <w:r w:rsidR="00C36241"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Թափոնները պետք է  տեղափոխեն հատուկ լիցենզավորված  փոխադրողները և հեռացնեն թույլատրված վայրում։  </w:t>
            </w:r>
          </w:p>
          <w:p w:rsidR="00924DD2" w:rsidRPr="00E8741D" w:rsidRDefault="00C36241" w:rsidP="00C36241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Թունավոր բաղադրիչներով ներկեր կամ լուծիչներ կամ կապարի վրա հիմնված ներկեր Չեն օգտագործվի։ </w:t>
            </w:r>
          </w:p>
        </w:tc>
      </w:tr>
      <w:tr w:rsidR="00924DD2" w:rsidRPr="00E8741D" w:rsidTr="006D4719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A36D62">
            <w:pPr>
              <w:autoSpaceDE/>
              <w:autoSpaceDN/>
              <w:rPr>
                <w:color w:val="BFBFBF"/>
                <w:sz w:val="20"/>
                <w:szCs w:val="20"/>
              </w:rPr>
            </w:pPr>
            <w:r w:rsidRPr="00E8741D">
              <w:rPr>
                <w:b/>
                <w:bCs/>
                <w:color w:val="BFBFBF"/>
                <w:sz w:val="20"/>
                <w:szCs w:val="20"/>
              </w:rPr>
              <w:t>E</w:t>
            </w:r>
            <w:r w:rsidRPr="00E8741D">
              <w:rPr>
                <w:color w:val="BFBFBF"/>
                <w:sz w:val="20"/>
                <w:szCs w:val="20"/>
              </w:rPr>
              <w:t xml:space="preserve">. </w:t>
            </w:r>
            <w:r w:rsidR="00A36D62"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>Տուժած անտառներ</w:t>
            </w:r>
            <w:r w:rsidRPr="00E8741D">
              <w:rPr>
                <w:color w:val="BFBFBF"/>
                <w:sz w:val="20"/>
                <w:szCs w:val="20"/>
              </w:rPr>
              <w:t>,</w:t>
            </w:r>
            <w:r w:rsidR="00A36D62"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 xml:space="preserve"> խոնավ հողեր և</w:t>
            </w:r>
            <w:r w:rsidRPr="00E8741D">
              <w:rPr>
                <w:color w:val="BFBFBF"/>
                <w:sz w:val="20"/>
                <w:szCs w:val="20"/>
              </w:rPr>
              <w:t>/</w:t>
            </w:r>
            <w:r w:rsidR="00A36D62"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>կամ պահպանվող տարածքներ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A36D62" w:rsidP="00924DD2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>Էկոհամակարգի պաշտպանություն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52E80" w:rsidP="00924DD2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Գործունեության անմիջական հարևանությամբ գտնվող բոլոր ճանաչված բնական միջավայրերը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ճահիճները և պաշտպանվող տարածքները Չեն վնասվի կամ շահագոր</w:t>
            </w:r>
            <w:r w:rsidR="004220D4" w:rsidRPr="00E8741D">
              <w:rPr>
                <w:rFonts w:ascii="Sylfaen" w:hAnsi="Sylfaen"/>
                <w:color w:val="BFBFBF"/>
                <w:sz w:val="18"/>
                <w:szCs w:val="18"/>
              </w:rPr>
              <w:t>ծ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վի</w:t>
            </w:r>
            <w:r w:rsidR="00924DD2" w:rsidRPr="00E8741D">
              <w:rPr>
                <w:color w:val="BFBFBF"/>
                <w:sz w:val="18"/>
                <w:szCs w:val="18"/>
              </w:rPr>
              <w:t xml:space="preserve">, 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ողջ աշխատակազմին խստիվ կարգելվի որսորդությունը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սննդի հայթայթումը</w:t>
            </w:r>
            <w:r w:rsidR="00924DD2" w:rsidRPr="00E8741D">
              <w:rPr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հատումներ և այլ վնասակար գործունեություն իրականացնելը։ </w:t>
            </w:r>
            <w:r w:rsidR="00924DD2" w:rsidRPr="00E8741D">
              <w:rPr>
                <w:color w:val="BFBFBF"/>
                <w:sz w:val="18"/>
                <w:szCs w:val="18"/>
              </w:rPr>
              <w:t xml:space="preserve"> 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</w:t>
            </w:r>
          </w:p>
          <w:p w:rsidR="00924DD2" w:rsidRPr="00E8741D" w:rsidRDefault="005D6B3E" w:rsidP="00924DD2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Պետք է կատարել գործունեության անմիջական հարևանությամբ գտնվող մեծ ծառերի ո</w:t>
            </w:r>
            <w:r w:rsidR="00952E80"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ւսումնասիրություն և գույքագրում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="00924DD2" w:rsidRPr="00E8741D">
              <w:rPr>
                <w:color w:val="BFBFBF"/>
                <w:sz w:val="18"/>
                <w:szCs w:val="18"/>
              </w:rPr>
              <w:t xml:space="preserve"> 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մեծ ծառերը պետք է նշվեն և շրջափակվեն ցանկապատով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արմատների համակարգը պետք է պաշտպանվի և ծառերի նկատմամբ ցանկացած վնասից անհրաժեշտ է խուսափել։  </w:t>
            </w:r>
          </w:p>
          <w:p w:rsidR="00307596" w:rsidRPr="00E8741D" w:rsidRDefault="005D6B3E" w:rsidP="00240D81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Հարակ</w:t>
            </w:r>
            <w:r w:rsidR="00240D81"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ից ճահիճները և հոսքերը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պետք է պաշտպանվեն շինհրապարակի </w:t>
            </w:r>
            <w:r w:rsidR="00240D81"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պատճառով էրոզիայի ենթարկվելուց և նստվածքները պետք է վերահսկվեն՝ բարձր հակերով և հակատիղմային ցանկապատներով։</w:t>
            </w:r>
          </w:p>
          <w:p w:rsidR="00924DD2" w:rsidRPr="00E8741D" w:rsidRDefault="00240D81" w:rsidP="00240D81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Չեն լինի չթույլատրված փոսեր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քարհանքեր կամ թափոնների աղբանոցներ հարակից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 xml:space="preserve">, 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հատկապես պահպանվող տարածքներում։  </w:t>
            </w:r>
          </w:p>
        </w:tc>
      </w:tr>
      <w:tr w:rsidR="00924DD2" w:rsidRPr="00E8741D" w:rsidTr="006D4719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A36D62">
            <w:pPr>
              <w:autoSpaceDE/>
              <w:autoSpaceDN/>
              <w:rPr>
                <w:b/>
                <w:bCs/>
                <w:color w:val="BFBFBF"/>
                <w:sz w:val="20"/>
                <w:szCs w:val="20"/>
              </w:rPr>
            </w:pPr>
            <w:r w:rsidRPr="00E8741D">
              <w:rPr>
                <w:b/>
                <w:bCs/>
                <w:color w:val="BFBFBF"/>
                <w:sz w:val="20"/>
                <w:szCs w:val="20"/>
              </w:rPr>
              <w:t>F</w:t>
            </w:r>
            <w:r w:rsidRPr="00E8741D">
              <w:rPr>
                <w:color w:val="BFBFBF"/>
                <w:sz w:val="20"/>
                <w:szCs w:val="20"/>
              </w:rPr>
              <w:t xml:space="preserve">. </w:t>
            </w:r>
            <w:r w:rsidR="00A36D62"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 xml:space="preserve">Չպայթած զինամթերքի վտանգ  </w:t>
            </w:r>
            <w:r w:rsidRPr="00E8741D">
              <w:rPr>
                <w:color w:val="BFBFBF"/>
                <w:sz w:val="20"/>
                <w:szCs w:val="20"/>
              </w:rPr>
              <w:t xml:space="preserve"> (UXO)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A36D62" w:rsidP="00A36D62">
            <w:pPr>
              <w:autoSpaceDE/>
              <w:autoSpaceDN/>
              <w:rPr>
                <w:rFonts w:ascii="Sylfaen" w:hAnsi="Sylfaen"/>
                <w:color w:val="BFBFBF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color w:val="BFBFBF"/>
                <w:sz w:val="20"/>
                <w:szCs w:val="20"/>
                <w:lang w:val="hy-AM"/>
              </w:rPr>
              <w:t xml:space="preserve">Վտանգ մարդկանց առողջությանն ու անվտանգությանը 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240D81" w:rsidP="00240D81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BFBFBF"/>
                <w:sz w:val="18"/>
                <w:szCs w:val="18"/>
              </w:rPr>
            </w:pP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>Նախքան որևէ փորման աշխատանք սկսելը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Կապալառուն կհամոզվի</w:t>
            </w:r>
            <w:r w:rsidRPr="00E8741D">
              <w:rPr>
                <w:rFonts w:ascii="Sylfaen" w:hAnsi="Sylfaen"/>
                <w:color w:val="BFBFBF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որ շինարարական տարածքը ստուգված և մաքրված է կապված </w:t>
            </w:r>
            <w:r w:rsidRPr="00E8741D">
              <w:rPr>
                <w:color w:val="BFBFBF"/>
                <w:sz w:val="18"/>
                <w:szCs w:val="18"/>
              </w:rPr>
              <w:t>UXO</w:t>
            </w:r>
            <w:r w:rsidRPr="00E8741D">
              <w:rPr>
                <w:rFonts w:ascii="Sylfaen" w:hAnsi="Sylfaen"/>
                <w:color w:val="BFBFBF"/>
                <w:sz w:val="18"/>
                <w:szCs w:val="18"/>
                <w:lang w:val="hy-AM"/>
              </w:rPr>
              <w:t xml:space="preserve"> հետ համապատասխան իշխանությունների կողմից։  </w:t>
            </w:r>
            <w:r w:rsidR="00924DD2" w:rsidRPr="00E8741D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924DD2" w:rsidRPr="00E8741D" w:rsidTr="006D4719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924DD2" w:rsidP="00A36D62">
            <w:pPr>
              <w:autoSpaceDE/>
              <w:autoSpaceDN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E8741D">
              <w:rPr>
                <w:b/>
                <w:bCs/>
                <w:sz w:val="20"/>
                <w:szCs w:val="20"/>
              </w:rPr>
              <w:t xml:space="preserve">G. </w:t>
            </w:r>
            <w:r w:rsidR="00A36D62" w:rsidRPr="00E8741D">
              <w:rPr>
                <w:rFonts w:ascii="Sylfaen" w:hAnsi="Sylfaen"/>
                <w:sz w:val="20"/>
                <w:szCs w:val="20"/>
                <w:lang w:val="hy-AM"/>
              </w:rPr>
              <w:t xml:space="preserve">Երթևեկություն և հետիոտնային անվտանգություն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A36D62" w:rsidP="00A36D62">
            <w:pPr>
              <w:autoSpaceDE/>
              <w:autoSpaceDN/>
              <w:rPr>
                <w:rFonts w:ascii="Sylfaen" w:hAnsi="Sylfaen"/>
                <w:sz w:val="20"/>
                <w:szCs w:val="20"/>
                <w:lang w:val="hy-AM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/>
              </w:rPr>
              <w:t xml:space="preserve">Ուղղակի կամ անուղղակի վտանգներ հասարակական </w:t>
            </w:r>
            <w:r w:rsidRPr="00E8741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երթևեկության և հետիոտների համար շինարարական գործունեությամբ։ 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2" w:rsidRPr="00E8741D" w:rsidRDefault="00E15BD4" w:rsidP="00924DD2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Համաձայն ներպետական կանոնակարգերի Կապալառուն կերաշխավորի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որ շինարարական տարածքը պատշաճ ապահովված է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և շինարարությանն առնչվող երթևեկությունը կանոնակարգված է։ Սա ներառում է հետևյալը և չի սահմանափակվում դրանով՝  </w:t>
            </w:r>
          </w:p>
          <w:p w:rsidR="00924DD2" w:rsidRPr="00E8741D" w:rsidRDefault="00E15BD4" w:rsidP="00924DD2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Նշանների տեղադրում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նախազգուշական նշաններ</w:t>
            </w:r>
            <w:r w:rsidR="00924DD2" w:rsidRPr="00E8741D">
              <w:rPr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պատվարներ և երթևեկության շեղումներ։ Տարածքը կլինի հստակ տեսանելի և հանրությունը կնախազգուշացվի հնարավոր վտանգների վերաբերյալ։  </w:t>
            </w:r>
          </w:p>
          <w:p w:rsidR="00924DD2" w:rsidRPr="00E8741D" w:rsidRDefault="00E15BD4" w:rsidP="00924DD2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Երթևեկության կառավարման համակարգ և անձնակազմի վերապատրաստում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հատկապես տարածք մտնելու և տարածքի մոտ առկա ծանրաբեռնված երթևեկության հետ կապված։ </w:t>
            </w:r>
            <w:r w:rsidR="000D3BAF" w:rsidRPr="00E8741D">
              <w:rPr>
                <w:rFonts w:ascii="Sylfaen" w:hAnsi="Sylfaen"/>
                <w:sz w:val="18"/>
                <w:szCs w:val="18"/>
                <w:lang w:val="hy-AM"/>
              </w:rPr>
              <w:t>Անվտանգ անցումների և խաչմերուկների տրամադրում հետիոտներին</w:t>
            </w:r>
            <w:r w:rsidR="000D3BAF" w:rsidRPr="00E8741D">
              <w:rPr>
                <w:rFonts w:ascii="Sylfaen" w:hAnsi="Sylfaen"/>
                <w:sz w:val="18"/>
                <w:szCs w:val="18"/>
              </w:rPr>
              <w:t>,</w:t>
            </w:r>
            <w:r w:rsidR="000D3BAF"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երբ առկա են շինարարական երթևեկության խոչընդոտներ։  </w:t>
            </w:r>
          </w:p>
          <w:p w:rsidR="00924DD2" w:rsidRPr="00E8741D" w:rsidRDefault="00675D7D" w:rsidP="00924DD2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Աշխատանքային ժամերի համապատասխանեցում տեղական երթևեկության օրինաչափություններին</w:t>
            </w:r>
            <w:r w:rsidRPr="00E8741D">
              <w:rPr>
                <w:rFonts w:ascii="Sylfaen" w:hAnsi="Sylfaen"/>
                <w:sz w:val="18"/>
                <w:szCs w:val="18"/>
              </w:rPr>
              <w:t>,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 օրինակ՝ խուսափել մեծ փոխադրումներից պիկ ժամերին կամ հոտի տեղաշարժի ժամանակ։  </w:t>
            </w:r>
          </w:p>
          <w:p w:rsidR="00924DD2" w:rsidRPr="00E8741D" w:rsidRDefault="00675D7D" w:rsidP="00924DD2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Անհրաժեշտության դեպքում ակտիվ երթևեկության կառավարում վերապատրաստված և տեսանելի անձնակազմի կողմից տարածքում՝ հանրության անվտանգ երթևեկության համար։  </w:t>
            </w:r>
          </w:p>
          <w:p w:rsidR="00924DD2" w:rsidRPr="00E8741D" w:rsidRDefault="00551416" w:rsidP="00551416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18"/>
                <w:szCs w:val="18"/>
              </w:rPr>
            </w:pP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>Դեպի բոլոր հարակից գրասենյակային տարածքներ</w:t>
            </w:r>
            <w:r w:rsidRPr="00E8741D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E8741D">
              <w:rPr>
                <w:rFonts w:ascii="Sylfaen" w:hAnsi="Sylfaen"/>
                <w:sz w:val="18"/>
                <w:szCs w:val="18"/>
                <w:lang w:val="hy-AM"/>
              </w:rPr>
              <w:t xml:space="preserve">խանութներ և բնակավայրեր անվտանգ և շարունակական մուտքի ապահովում շինարարության ընթացքում։  </w:t>
            </w:r>
          </w:p>
        </w:tc>
      </w:tr>
    </w:tbl>
    <w:p w:rsidR="00924DD2" w:rsidRPr="00E8741D" w:rsidRDefault="00924DD2" w:rsidP="00924DD2">
      <w:pPr>
        <w:autoSpaceDE/>
        <w:autoSpaceDN/>
        <w:rPr>
          <w:b/>
          <w:bCs/>
          <w:sz w:val="16"/>
          <w:szCs w:val="16"/>
        </w:rPr>
        <w:sectPr w:rsidR="00924DD2" w:rsidRPr="00E8741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24DD2" w:rsidRPr="00E8741D" w:rsidRDefault="006241B5" w:rsidP="00924DD2">
      <w:pPr>
        <w:pBdr>
          <w:bottom w:val="single" w:sz="24" w:space="1" w:color="0000FF"/>
        </w:pBdr>
        <w:autoSpaceDE/>
        <w:autoSpaceDN/>
        <w:spacing w:after="240"/>
        <w:jc w:val="both"/>
        <w:rPr>
          <w:caps/>
          <w:color w:val="0070C0"/>
        </w:rPr>
      </w:pPr>
      <w:r w:rsidRPr="00E8741D">
        <w:rPr>
          <w:rFonts w:ascii="Sylfaen" w:hAnsi="Sylfaen"/>
          <w:b/>
          <w:bCs/>
          <w:color w:val="000000"/>
          <w:lang w:val="hy-AM"/>
        </w:rPr>
        <w:lastRenderedPageBreak/>
        <w:t>ՄԱՍ</w:t>
      </w:r>
      <w:r w:rsidR="00924DD2" w:rsidRPr="00E8741D">
        <w:rPr>
          <w:b/>
          <w:bCs/>
          <w:color w:val="000000"/>
        </w:rPr>
        <w:t xml:space="preserve"> D</w:t>
      </w:r>
      <w:r w:rsidRPr="00E8741D">
        <w:rPr>
          <w:rFonts w:ascii="Sylfaen" w:hAnsi="Sylfaen"/>
          <w:b/>
          <w:bCs/>
          <w:color w:val="000000"/>
          <w:lang w:val="hy-AM"/>
        </w:rPr>
        <w:t>՝</w:t>
      </w:r>
      <w:r w:rsidR="00924DD2" w:rsidRPr="00E8741D">
        <w:rPr>
          <w:b/>
          <w:bCs/>
          <w:color w:val="000000"/>
        </w:rPr>
        <w:t xml:space="preserve"> </w:t>
      </w:r>
      <w:r w:rsidRPr="00E8741D">
        <w:rPr>
          <w:rFonts w:ascii="Sylfaen" w:hAnsi="Sylfaen"/>
          <w:b/>
          <w:bCs/>
          <w:caps/>
          <w:color w:val="000000"/>
          <w:lang w:val="hy-AM"/>
        </w:rPr>
        <w:t>ՄՈՆԻԹՈՐԻՆԳԻ (ՄՇՏԱԴԻՏԱՐԿՄԱՆ) ՊԼԱՆ</w:t>
      </w:r>
      <w:r w:rsidR="00924DD2" w:rsidRPr="00E8741D">
        <w:rPr>
          <w:b/>
          <w:bCs/>
          <w:caps/>
          <w:color w:val="000000"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72"/>
        <w:gridCol w:w="2879"/>
        <w:gridCol w:w="1843"/>
        <w:gridCol w:w="1686"/>
        <w:gridCol w:w="1890"/>
        <w:gridCol w:w="2340"/>
        <w:gridCol w:w="1440"/>
      </w:tblGrid>
      <w:tr w:rsidR="00924DD2" w:rsidRPr="00E8741D" w:rsidTr="006D4719"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924DD2" w:rsidRPr="00E8741D" w:rsidRDefault="006241B5" w:rsidP="006241B5">
            <w:pPr>
              <w:widowControl/>
              <w:autoSpaceDE/>
              <w:autoSpaceDN/>
              <w:spacing w:line="276" w:lineRule="auto"/>
              <w:jc w:val="center"/>
              <w:rPr>
                <w:rFonts w:ascii="Sylfaen" w:eastAsia="Arial Unicode MS" w:hAnsi="Sylfaen"/>
                <w:b/>
                <w:sz w:val="20"/>
                <w:szCs w:val="20"/>
                <w:lang w:val="hy-AM"/>
              </w:rPr>
            </w:pPr>
            <w:r w:rsidRPr="00E8741D">
              <w:rPr>
                <w:rFonts w:ascii="Sylfaen" w:eastAsia="Arial Unicode MS" w:hAnsi="Sylfaen"/>
                <w:b/>
                <w:bCs/>
                <w:sz w:val="20"/>
                <w:szCs w:val="20"/>
                <w:lang w:val="hy-AM"/>
              </w:rPr>
              <w:t>Գործունեություն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924DD2" w:rsidRPr="00E8741D" w:rsidRDefault="006241B5" w:rsidP="00924DD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Sylfaen" w:hAnsi="Sylfaen"/>
                <w:i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0"/>
                <w:szCs w:val="20"/>
                <w:lang w:val="hy-AM" w:eastAsia="ar-SA"/>
              </w:rPr>
              <w:t>Ինչ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4DD2" w:rsidRPr="00E8741D" w:rsidRDefault="006241B5" w:rsidP="00924DD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Sylfaen" w:hAnsi="Sylfaen"/>
                <w:i/>
                <w:vanish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0"/>
                <w:szCs w:val="20"/>
                <w:lang w:val="hy-AM" w:eastAsia="ar-SA"/>
              </w:rPr>
              <w:t>Որտեղ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24DD2" w:rsidRPr="00E8741D" w:rsidRDefault="006241B5" w:rsidP="00924DD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Sylfaen" w:hAnsi="Sylfaen"/>
                <w:i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0"/>
                <w:szCs w:val="20"/>
                <w:lang w:val="hy-AM" w:eastAsia="ar-SA"/>
              </w:rPr>
              <w:t>Ինչպես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24DD2" w:rsidRPr="00E8741D" w:rsidRDefault="006241B5" w:rsidP="00924DD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Sylfaen" w:hAnsi="Sylfaen"/>
                <w:i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0"/>
                <w:szCs w:val="20"/>
                <w:lang w:val="hy-AM" w:eastAsia="ar-SA"/>
              </w:rPr>
              <w:t>Երբ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24DD2" w:rsidRPr="00E8741D" w:rsidRDefault="006241B5" w:rsidP="00924DD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Sylfaen" w:hAnsi="Sylfaen"/>
                <w:b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0"/>
                <w:szCs w:val="20"/>
                <w:lang w:val="hy-AM" w:eastAsia="ar-SA"/>
              </w:rPr>
              <w:t>Ինչու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24DD2" w:rsidRPr="00E8741D" w:rsidRDefault="006241B5" w:rsidP="00924DD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0"/>
                <w:szCs w:val="20"/>
                <w:lang w:val="hy-AM" w:eastAsia="ar-SA"/>
              </w:rPr>
              <w:t>Ով</w:t>
            </w:r>
          </w:p>
        </w:tc>
      </w:tr>
      <w:tr w:rsidR="00924DD2" w:rsidRPr="00E8741D" w:rsidTr="006D4719">
        <w:trPr>
          <w:trHeight w:val="485"/>
        </w:trPr>
        <w:tc>
          <w:tcPr>
            <w:tcW w:w="14508" w:type="dxa"/>
            <w:gridSpan w:val="8"/>
            <w:shd w:val="clear" w:color="auto" w:fill="D9D9D9"/>
            <w:vAlign w:val="center"/>
          </w:tcPr>
          <w:p w:rsidR="00924DD2" w:rsidRPr="00E8741D" w:rsidRDefault="008A4386" w:rsidP="00924DD2">
            <w:pPr>
              <w:widowControl/>
              <w:suppressAutoHyphens/>
              <w:autoSpaceDE/>
              <w:autoSpaceDN/>
              <w:jc w:val="center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0"/>
                <w:szCs w:val="20"/>
                <w:lang w:val="hy-AM" w:eastAsia="ar-SA"/>
              </w:rPr>
              <w:t>ՇԻՆԱՐԱՐԱԿԱՆ ՓՈՒԼ</w:t>
            </w:r>
          </w:p>
        </w:tc>
      </w:tr>
      <w:tr w:rsidR="00924DD2" w:rsidRPr="00E8741D" w:rsidTr="006D4719">
        <w:trPr>
          <w:trHeight w:val="1115"/>
        </w:trPr>
        <w:tc>
          <w:tcPr>
            <w:tcW w:w="2358" w:type="dxa"/>
          </w:tcPr>
          <w:p w:rsidR="00924DD2" w:rsidRPr="00E8741D" w:rsidRDefault="008A4386" w:rsidP="008A4386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Շինարարական նյութերի տրամադրում </w:t>
            </w:r>
            <w:r w:rsidR="00924DD2" w:rsidRPr="00E8741D">
              <w:rPr>
                <w:sz w:val="20"/>
                <w:szCs w:val="20"/>
                <w:lang w:eastAsia="ar-SA"/>
              </w:rPr>
              <w:t>(</w:t>
            </w: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օրինակ՝ ներկեր</w:t>
            </w:r>
            <w:r w:rsidR="00924DD2" w:rsidRPr="00E8741D">
              <w:rPr>
                <w:sz w:val="20"/>
                <w:szCs w:val="20"/>
              </w:rPr>
              <w:t xml:space="preserve"> /</w:t>
            </w:r>
            <w:r w:rsidRPr="00E8741D">
              <w:rPr>
                <w:rFonts w:ascii="Sylfaen" w:hAnsi="Sylfaen"/>
                <w:sz w:val="20"/>
                <w:szCs w:val="20"/>
                <w:lang w:val="hy-AM"/>
              </w:rPr>
              <w:t xml:space="preserve"> լուծիչներ</w:t>
            </w:r>
            <w:r w:rsidR="00924DD2" w:rsidRPr="00E8741D">
              <w:rPr>
                <w:sz w:val="20"/>
                <w:szCs w:val="20"/>
              </w:rPr>
              <w:t>)</w:t>
            </w:r>
            <w:r w:rsidR="00924DD2"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51" w:type="dxa"/>
            <w:gridSpan w:val="2"/>
          </w:tcPr>
          <w:p w:rsidR="00924DD2" w:rsidRPr="00E8741D" w:rsidRDefault="008A4386" w:rsidP="008A4386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Շինարարական նյութերի գնում գրանցված մատակարարներից  </w:t>
            </w:r>
          </w:p>
        </w:tc>
        <w:tc>
          <w:tcPr>
            <w:tcW w:w="1843" w:type="dxa"/>
          </w:tcPr>
          <w:p w:rsidR="00924DD2" w:rsidRPr="00E8741D" w:rsidRDefault="008A4386" w:rsidP="008A4386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Մատակարարի գրասենյակում կամ պահեստում  </w:t>
            </w:r>
            <w:r w:rsidR="00924DD2"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924DD2" w:rsidRPr="00E8741D" w:rsidRDefault="008A4386" w:rsidP="008A4386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Նյութերի պիտակների կամ առկայության դեպքում՝ արտոնագրերի ստուգում  </w:t>
            </w:r>
            <w:r w:rsidR="00924DD2"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90" w:type="dxa"/>
          </w:tcPr>
          <w:p w:rsidR="00924DD2" w:rsidRPr="00E8741D" w:rsidRDefault="008A4386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Մատակարարման մասին պայմանագրեր կնքելիս  </w:t>
            </w:r>
          </w:p>
          <w:p w:rsidR="00924DD2" w:rsidRPr="00E8741D" w:rsidRDefault="00924DD2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924DD2" w:rsidRPr="00E8741D" w:rsidRDefault="008A4386" w:rsidP="008A4386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Երաշխավորելու շինարարական նյութերի վստահելիությունը և դրանց անվտանգությունը մարդկանց առողջության համար  </w:t>
            </w:r>
            <w:r w:rsidR="00924DD2" w:rsidRPr="00E8741D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40" w:type="dxa"/>
          </w:tcPr>
          <w:p w:rsidR="00924DD2" w:rsidRPr="00E8741D" w:rsidRDefault="008A4386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Ձեռնարկությունների Ինկուբատոր Հիմնադրամ</w:t>
            </w:r>
            <w:r w:rsidR="003E4B38"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 (ՁԻՀ)</w:t>
            </w:r>
          </w:p>
        </w:tc>
      </w:tr>
      <w:tr w:rsidR="00924DD2" w:rsidRPr="00E8741D" w:rsidTr="006D4719">
        <w:tc>
          <w:tcPr>
            <w:tcW w:w="2358" w:type="dxa"/>
          </w:tcPr>
          <w:p w:rsidR="00924DD2" w:rsidRPr="00E8741D" w:rsidRDefault="008A4386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Շինարարական նյութերի և թափոնների փոխադրում  </w:t>
            </w:r>
          </w:p>
          <w:p w:rsidR="00924DD2" w:rsidRPr="00E8741D" w:rsidRDefault="00924DD2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924DD2" w:rsidRPr="00E8741D" w:rsidRDefault="008A4386" w:rsidP="008A4386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Շինարարական տեխնիկայի տեղաշարժ </w:t>
            </w:r>
          </w:p>
        </w:tc>
        <w:tc>
          <w:tcPr>
            <w:tcW w:w="2951" w:type="dxa"/>
            <w:gridSpan w:val="2"/>
          </w:tcPr>
          <w:p w:rsidR="00924DD2" w:rsidRPr="00E8741D" w:rsidRDefault="008D1877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Փոխադրամիջոցների և սարքավորումների տեխնիկական վիճակ  </w:t>
            </w:r>
          </w:p>
          <w:p w:rsidR="00924DD2" w:rsidRPr="00E8741D" w:rsidRDefault="008D1877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Բեռնատարների բեռների պաշտպանություն և ծածկում   </w:t>
            </w:r>
          </w:p>
          <w:p w:rsidR="00924DD2" w:rsidRPr="00E8741D" w:rsidRDefault="008D1877" w:rsidP="008D1877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Հետևել փոխադրումների համար նախատեսված ժամերին և ճանապարհներին  </w:t>
            </w:r>
          </w:p>
        </w:tc>
        <w:tc>
          <w:tcPr>
            <w:tcW w:w="1843" w:type="dxa"/>
          </w:tcPr>
          <w:p w:rsidR="00924DD2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Շինհրապարակում</w:t>
            </w:r>
            <w:proofErr w:type="spellEnd"/>
          </w:p>
          <w:p w:rsidR="00924DD2" w:rsidRPr="00E8741D" w:rsidRDefault="008D1877" w:rsidP="008D1877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Շինարարական նյութերի և թափոնների փոխադրման ճանապարհներ  </w:t>
            </w:r>
          </w:p>
        </w:tc>
        <w:tc>
          <w:tcPr>
            <w:tcW w:w="1686" w:type="dxa"/>
          </w:tcPr>
          <w:p w:rsidR="00924DD2" w:rsidRPr="00E8741D" w:rsidRDefault="008D1877" w:rsidP="008D1877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Շինարարական օբյեկտին կից ճանապարհների ստուգում՝ տեղաշարժի ճանապարհի ուղղությամբ  </w:t>
            </w:r>
          </w:p>
        </w:tc>
        <w:tc>
          <w:tcPr>
            <w:tcW w:w="1890" w:type="dxa"/>
          </w:tcPr>
          <w:p w:rsidR="00924DD2" w:rsidRPr="00E8741D" w:rsidRDefault="008D1877" w:rsidP="008D1877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Ընտրովի ստուգումներ աշխատանքային ժամերին  </w:t>
            </w:r>
          </w:p>
        </w:tc>
        <w:tc>
          <w:tcPr>
            <w:tcW w:w="2340" w:type="dxa"/>
          </w:tcPr>
          <w:p w:rsidR="00924DD2" w:rsidRPr="00E8741D" w:rsidRDefault="003E4B38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Սահմանափակելու հողի և օդի աղտոտումը արտանետումներից  </w:t>
            </w:r>
          </w:p>
          <w:p w:rsidR="00924DD2" w:rsidRPr="00E8741D" w:rsidRDefault="003E4B38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Սահմանափակելու աղմուկի և վիբրացիայի պատճառով տեղական համայնքներին պատճառվող անհարմարությունը  </w:t>
            </w:r>
          </w:p>
          <w:p w:rsidR="00924DD2" w:rsidRPr="00E8741D" w:rsidRDefault="003E4B38" w:rsidP="003E4B38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Նվազեցնելու երթևեկության խաթարումները</w:t>
            </w:r>
          </w:p>
        </w:tc>
        <w:tc>
          <w:tcPr>
            <w:tcW w:w="1440" w:type="dxa"/>
          </w:tcPr>
          <w:p w:rsidR="00924DD2" w:rsidRPr="00E8741D" w:rsidRDefault="003E4B38" w:rsidP="00924DD2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ՁԻՀ</w:t>
            </w:r>
            <w:r w:rsidR="008A4386"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924DD2" w:rsidRPr="00E8741D" w:rsidRDefault="003E4B38" w:rsidP="00924DD2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Ճանապարհային ոստիկանություն</w:t>
            </w:r>
          </w:p>
          <w:p w:rsidR="00924DD2" w:rsidRPr="00E8741D" w:rsidRDefault="00924DD2" w:rsidP="00924DD2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</w:p>
        </w:tc>
      </w:tr>
      <w:tr w:rsidR="00CE46DC" w:rsidRPr="00E8741D" w:rsidTr="006D4719">
        <w:trPr>
          <w:trHeight w:val="2735"/>
        </w:trPr>
        <w:tc>
          <w:tcPr>
            <w:tcW w:w="2358" w:type="dxa"/>
          </w:tcPr>
          <w:p w:rsidR="00CE46DC" w:rsidRPr="00E8741D" w:rsidRDefault="00CE46DC" w:rsidP="008A4386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lastRenderedPageBreak/>
              <w:t xml:space="preserve">Շինարարական տեխնիկայի սպասարկում  </w:t>
            </w:r>
          </w:p>
        </w:tc>
        <w:tc>
          <w:tcPr>
            <w:tcW w:w="2951" w:type="dxa"/>
            <w:gridSpan w:val="2"/>
          </w:tcPr>
          <w:p w:rsidR="00CE46DC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Մեքենաների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սարքավորումների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լվացումը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տարածքից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հեռու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բնական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հոսանքներից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առավելագույն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հնարավոր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հեռավորության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վրա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17258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տեխնիկայի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վառելիքով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լիցքավորում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յուղում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տարածքից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դուրս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նախապես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սահմանված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սահմանափակված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843" w:type="dxa"/>
          </w:tcPr>
          <w:p w:rsidR="00CE46DC" w:rsidRPr="00E8741D" w:rsidRDefault="00CE46DC" w:rsidP="00BC6BFB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Շինհրապարակ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ստուգում</w:t>
            </w:r>
            <w:proofErr w:type="spellEnd"/>
          </w:p>
        </w:tc>
        <w:tc>
          <w:tcPr>
            <w:tcW w:w="1890" w:type="dxa"/>
          </w:tcPr>
          <w:p w:rsidR="00CE46DC" w:rsidRPr="00E8741D" w:rsidRDefault="00CE46DC" w:rsidP="00BC6BFB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Ընտրովի ստուգումներ աշխատանքային ժամերին  </w:t>
            </w:r>
          </w:p>
        </w:tc>
        <w:tc>
          <w:tcPr>
            <w:tcW w:w="2340" w:type="dxa"/>
          </w:tcPr>
          <w:p w:rsidR="00CE46DC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Խուսափելու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յուղային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ապրանքներով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ջրի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հողի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աղտոտումից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սարքավորումների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շահագործման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արդյունքում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  </w:t>
            </w:r>
          </w:p>
          <w:p w:rsidR="00CE46DC" w:rsidRPr="00E8741D" w:rsidRDefault="00CE46DC" w:rsidP="00917258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Ժամանակին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տեղայնացնելու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նվազեցնելու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ակնկալվող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վնասները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հրդեհի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դեպքում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            </w:t>
            </w:r>
          </w:p>
        </w:tc>
        <w:tc>
          <w:tcPr>
            <w:tcW w:w="1440" w:type="dxa"/>
          </w:tcPr>
          <w:p w:rsidR="00CE46DC" w:rsidRPr="00E8741D" w:rsidRDefault="00CE46DC" w:rsidP="003E4B38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ՁԻՀ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CE46DC" w:rsidRPr="00E8741D" w:rsidTr="006D4719">
        <w:trPr>
          <w:trHeight w:val="2879"/>
        </w:trPr>
        <w:tc>
          <w:tcPr>
            <w:tcW w:w="2358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աղբի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գեներացիա</w:t>
            </w:r>
            <w:proofErr w:type="spellEnd"/>
          </w:p>
        </w:tc>
        <w:tc>
          <w:tcPr>
            <w:tcW w:w="2951" w:type="dxa"/>
            <w:gridSpan w:val="2"/>
          </w:tcPr>
          <w:p w:rsidR="00CE46DC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թափոնների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ժամանակավոր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պահեստավորում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հատուկ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նախատեսված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տարածքներում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Թափոնների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ժամանակին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հեռացում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պաշտոնապես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նախատեսված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տարածքներում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  <w:r w:rsidRPr="00E8741D" w:rsidDel="003016C5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Շինհրապարակ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17258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Թափոնների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հեռացման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ստուգում</w:t>
            </w:r>
            <w:proofErr w:type="spellEnd"/>
          </w:p>
        </w:tc>
        <w:tc>
          <w:tcPr>
            <w:tcW w:w="1890" w:type="dxa"/>
          </w:tcPr>
          <w:p w:rsidR="00CE46DC" w:rsidRPr="00E8741D" w:rsidRDefault="00CE46DC" w:rsidP="00917258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Պարբերաբար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շինարարության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ընթացքում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դրա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ավարտին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40" w:type="dxa"/>
          </w:tcPr>
          <w:p w:rsidR="00CE46DC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Կանխարգելել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հողի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մակերևութային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ջրերի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ստորերկրյա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ջրերի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աղտոտումը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  </w:t>
            </w:r>
          </w:p>
          <w:p w:rsidR="00CE46DC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Խուսափել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պատահարներից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,</w:t>
            </w:r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որոնք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կարող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են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ի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հայտ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գալ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նյութերի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բեկորների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կտորների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պատճառով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17258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Պահպանել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նրա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շրջապատի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էսթետիկ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lastRenderedPageBreak/>
              <w:t>տեսքը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40" w:type="dxa"/>
          </w:tcPr>
          <w:p w:rsidR="00CE46DC" w:rsidRPr="00E8741D" w:rsidRDefault="00CE46DC" w:rsidP="003E4B38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lastRenderedPageBreak/>
              <w:t>ՁԻՀ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Երևանի քաղաքապետարան 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CE46DC" w:rsidRPr="00E8741D" w:rsidTr="006D4719">
        <w:trPr>
          <w:trHeight w:val="1133"/>
        </w:trPr>
        <w:tc>
          <w:tcPr>
            <w:tcW w:w="2358" w:type="dxa"/>
          </w:tcPr>
          <w:p w:rsidR="00CE46DC" w:rsidRPr="00E8741D" w:rsidRDefault="00CE46DC" w:rsidP="00875D48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lastRenderedPageBreak/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վերամշակում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կանաչապատում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51" w:type="dxa"/>
            <w:gridSpan w:val="2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վերջնական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մաքրում</w:t>
            </w:r>
            <w:proofErr w:type="spellEnd"/>
          </w:p>
        </w:tc>
        <w:tc>
          <w:tcPr>
            <w:tcW w:w="1843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Շինհրապարակ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ստուգում</w:t>
            </w:r>
            <w:proofErr w:type="spellEnd"/>
          </w:p>
        </w:tc>
        <w:tc>
          <w:tcPr>
            <w:tcW w:w="1890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Շինարարության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ավարտման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փուլում</w:t>
            </w:r>
            <w:proofErr w:type="spellEnd"/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CE46DC" w:rsidRPr="00E8741D" w:rsidRDefault="00CE46DC" w:rsidP="00875D48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Նվազեցնել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գործունեության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հետևանքով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լանդշաֆտի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էսթետիկ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արժեքի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նսեմացման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մակարդակը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40" w:type="dxa"/>
          </w:tcPr>
          <w:p w:rsidR="00CE46DC" w:rsidRPr="00E8741D" w:rsidRDefault="00CE46DC" w:rsidP="003E4B38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ՁԻՀ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CE46DC" w:rsidRPr="00E8741D" w:rsidTr="006D4719">
        <w:tc>
          <w:tcPr>
            <w:tcW w:w="2358" w:type="dxa"/>
            <w:tcBorders>
              <w:bottom w:val="single" w:sz="4" w:space="0" w:color="auto"/>
            </w:tcBorders>
          </w:tcPr>
          <w:p w:rsidR="00CE46DC" w:rsidRPr="00E8741D" w:rsidRDefault="00CE46DC" w:rsidP="00875D48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Աշխատողների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առողջություն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անվտանգություն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CE46DC" w:rsidRPr="00E8741D" w:rsidRDefault="00CE46DC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Շինարարներին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աշխատանքային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հագուստի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r w:rsidR="00F20C19" w:rsidRPr="00E8741D">
              <w:rPr>
                <w:rFonts w:ascii="Sylfaen" w:hAnsi="Sylfaen"/>
                <w:sz w:val="18"/>
                <w:szCs w:val="18"/>
                <w:lang w:val="hy-AM"/>
              </w:rPr>
              <w:t>ԱՊՍ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տրամադրում</w:t>
            </w:r>
            <w:proofErr w:type="spellEnd"/>
          </w:p>
          <w:p w:rsidR="00CE46DC" w:rsidRPr="00E8741D" w:rsidRDefault="00CE46DC" w:rsidP="00CE46DC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spacing w:line="276" w:lineRule="auto"/>
              <w:ind w:left="162" w:hanging="180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սարքավորումների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գործարկման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r w:rsidRPr="00E8741D">
              <w:rPr>
                <w:sz w:val="20"/>
                <w:szCs w:val="20"/>
                <w:lang w:eastAsia="ar-SA"/>
              </w:rPr>
              <w:t xml:space="preserve">PPE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օգտագործման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կանոնների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խստիվ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կատարում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46DC" w:rsidRPr="00E8741D" w:rsidRDefault="00CE46DC" w:rsidP="00BC6BFB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Շինհրապարակ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ստուգում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Ամբողջ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ընթացքում</w:t>
            </w:r>
            <w:proofErr w:type="spellEnd"/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46DC" w:rsidRPr="00E8741D" w:rsidRDefault="00CE46DC" w:rsidP="00875D48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Նվազեցնել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շինարարների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վնասվածքների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պատահարների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հավանականությունը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46DC" w:rsidRPr="00E8741D" w:rsidRDefault="00CE46DC" w:rsidP="003E4B38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ՁԻՀ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CE46DC" w:rsidRPr="00E8741D" w:rsidTr="006D4719">
        <w:trPr>
          <w:trHeight w:val="423"/>
        </w:trPr>
        <w:tc>
          <w:tcPr>
            <w:tcW w:w="14508" w:type="dxa"/>
            <w:gridSpan w:val="8"/>
            <w:shd w:val="clear" w:color="auto" w:fill="BFBFBF"/>
            <w:vAlign w:val="center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b/>
                <w:sz w:val="22"/>
                <w:szCs w:val="22"/>
                <w:lang w:val="hy-AM" w:eastAsia="ar-SA"/>
              </w:rPr>
              <w:t>ՇԱՀԱԳՈՐԾՄԱՆ ՓՈՒԼ</w:t>
            </w:r>
          </w:p>
        </w:tc>
      </w:tr>
      <w:tr w:rsidR="00CE46DC" w:rsidRPr="00E8741D" w:rsidTr="006D4719">
        <w:tc>
          <w:tcPr>
            <w:tcW w:w="2430" w:type="dxa"/>
            <w:gridSpan w:val="2"/>
          </w:tcPr>
          <w:p w:rsidR="00CE46DC" w:rsidRPr="00E8741D" w:rsidRDefault="00CE46DC" w:rsidP="00CE46DC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Կաթսայատան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ջեռուցման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համակարգի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սպասարկում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79" w:type="dxa"/>
          </w:tcPr>
          <w:p w:rsidR="00CE46DC" w:rsidRPr="00E8741D" w:rsidRDefault="00CE46DC" w:rsidP="00CE46DC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Նախաձեռնել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կաթսաների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ջեռուցման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ողջ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համակարգի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կանոնավոր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սպասարկում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Համալսարանի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շինություններում</w:t>
            </w:r>
            <w:proofErr w:type="spellEnd"/>
          </w:p>
        </w:tc>
        <w:tc>
          <w:tcPr>
            <w:tcW w:w="1686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ind w:left="72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Տարածքի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ստուգում</w:t>
            </w:r>
            <w:proofErr w:type="spellEnd"/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90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Շահագործումից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հետո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12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ամսվա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ընթացքում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 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CE46DC" w:rsidRPr="00E8741D" w:rsidRDefault="00CE46DC" w:rsidP="00CE46DC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lastRenderedPageBreak/>
              <w:t>Ջեռուցման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համակարգի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շահագործման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ամբողջ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ժամանակահատվածում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40" w:type="dxa"/>
          </w:tcPr>
          <w:p w:rsidR="00CE46DC" w:rsidRPr="00E8741D" w:rsidRDefault="00CE46DC" w:rsidP="00CE46DC">
            <w:pPr>
              <w:widowControl/>
              <w:suppressAutoHyphens/>
              <w:autoSpaceDE/>
              <w:autoSpaceDN/>
              <w:spacing w:line="276" w:lineRule="auto"/>
              <w:ind w:left="12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lastRenderedPageBreak/>
              <w:t>Ջեռուցման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համակարգի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պահպանումը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անվտանգ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գործող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lastRenderedPageBreak/>
              <w:t>վիճակում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40" w:type="dxa"/>
          </w:tcPr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lastRenderedPageBreak/>
              <w:t>Կապալառու</w:t>
            </w:r>
          </w:p>
          <w:p w:rsidR="00CE46DC" w:rsidRPr="00E8741D" w:rsidRDefault="00CE46DC" w:rsidP="003E4B38">
            <w:pPr>
              <w:widowControl/>
              <w:suppressAutoHyphens/>
              <w:autoSpaceDE/>
              <w:autoSpaceDN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ՁԻՀ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CE46DC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CE46DC" w:rsidRPr="00E8741D" w:rsidRDefault="00CE46DC" w:rsidP="003E4B38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>Համալսարա</w:t>
            </w: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lastRenderedPageBreak/>
              <w:t xml:space="preserve">նի վարչական տնօրինություն  </w:t>
            </w:r>
          </w:p>
        </w:tc>
      </w:tr>
      <w:tr w:rsidR="00CE46DC" w:rsidRPr="00E8741D" w:rsidTr="006D4719">
        <w:tc>
          <w:tcPr>
            <w:tcW w:w="2430" w:type="dxa"/>
            <w:gridSpan w:val="2"/>
          </w:tcPr>
          <w:p w:rsidR="00CE46DC" w:rsidRPr="00E8741D" w:rsidRDefault="001A74DD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lastRenderedPageBreak/>
              <w:t>Արտակարգ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իրավիճակներին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պատրաստվածություն</w:t>
            </w:r>
            <w:proofErr w:type="spellEnd"/>
          </w:p>
        </w:tc>
        <w:tc>
          <w:tcPr>
            <w:tcW w:w="2879" w:type="dxa"/>
          </w:tcPr>
          <w:p w:rsidR="00CE46DC" w:rsidRPr="00E8741D" w:rsidRDefault="001A74DD" w:rsidP="001A74DD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Հրդեհի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տեղայնացման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համակարգի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արտակարգ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իրավիճակների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պահուստային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համակարգի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առկայություն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՝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կաթսային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հիմնված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ջեռուցման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համակարգի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խափանման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դեպքում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CE46DC" w:rsidRPr="00E8741D" w:rsidRDefault="001A74DD" w:rsidP="00924DD2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Համալսարանի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շինություններում</w:t>
            </w:r>
            <w:proofErr w:type="spellEnd"/>
          </w:p>
        </w:tc>
        <w:tc>
          <w:tcPr>
            <w:tcW w:w="1686" w:type="dxa"/>
          </w:tcPr>
          <w:p w:rsidR="00CE46DC" w:rsidRPr="00E8741D" w:rsidRDefault="001A74DD" w:rsidP="00924DD2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Պարբերական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ստուգումներ</w:t>
            </w:r>
            <w:proofErr w:type="spellEnd"/>
          </w:p>
        </w:tc>
        <w:tc>
          <w:tcPr>
            <w:tcW w:w="1890" w:type="dxa"/>
          </w:tcPr>
          <w:p w:rsidR="00CE46DC" w:rsidRPr="00E8741D" w:rsidRDefault="001A74DD" w:rsidP="001A74DD">
            <w:pPr>
              <w:widowControl/>
              <w:suppressAutoHyphens/>
              <w:autoSpaceDE/>
              <w:autoSpaceDN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Հաստատության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գործունեության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ամբողջ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ընթացքում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40" w:type="dxa"/>
          </w:tcPr>
          <w:p w:rsidR="00CE46DC" w:rsidRPr="00E8741D" w:rsidRDefault="001A74DD" w:rsidP="00924DD2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Նվազեցնելու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Համալսարանի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աշխատակազմի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ուսանողների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ռիսկերը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  <w:p w:rsidR="00CE46DC" w:rsidRPr="00E8741D" w:rsidRDefault="001A74DD" w:rsidP="001A74DD">
            <w:pPr>
              <w:widowControl/>
              <w:numPr>
                <w:ilvl w:val="0"/>
                <w:numId w:val="16"/>
              </w:numPr>
              <w:tabs>
                <w:tab w:val="num" w:pos="162"/>
              </w:tabs>
              <w:suppressAutoHyphens/>
              <w:autoSpaceDE/>
              <w:autoSpaceDN/>
              <w:ind w:left="162" w:hanging="162"/>
              <w:contextualSpacing/>
              <w:rPr>
                <w:sz w:val="20"/>
                <w:szCs w:val="20"/>
                <w:lang w:eastAsia="ar-SA"/>
              </w:rPr>
            </w:pP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Խուսափելու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Համալսարանի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աշխատանքը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խափանելուց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և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աշխատակազմին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ու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ուսանողներին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անհարմարություններ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>պատճառելուց</w:t>
            </w:r>
            <w:proofErr w:type="spellEnd"/>
            <w:r w:rsidRPr="00E8741D">
              <w:rPr>
                <w:rFonts w:ascii="Sylfaen" w:hAnsi="Sylfaen"/>
                <w:sz w:val="20"/>
                <w:szCs w:val="20"/>
                <w:lang w:eastAsia="ar-SA"/>
              </w:rPr>
              <w:t xml:space="preserve"> </w:t>
            </w:r>
            <w:r w:rsidRPr="00E8741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40" w:type="dxa"/>
          </w:tcPr>
          <w:p w:rsidR="00CE46DC" w:rsidRPr="00E8741D" w:rsidRDefault="00CE46DC" w:rsidP="003E4B38">
            <w:pPr>
              <w:widowControl/>
              <w:suppressAutoHyphens/>
              <w:autoSpaceDE/>
              <w:autoSpaceDN/>
              <w:spacing w:line="276" w:lineRule="auto"/>
              <w:rPr>
                <w:rFonts w:ascii="Sylfaen" w:hAnsi="Sylfaen"/>
                <w:sz w:val="20"/>
                <w:szCs w:val="20"/>
                <w:lang w:val="hy-AM" w:eastAsia="ar-SA"/>
              </w:rPr>
            </w:pPr>
            <w:r w:rsidRPr="00E8741D">
              <w:rPr>
                <w:rFonts w:ascii="Sylfaen" w:hAnsi="Sylfaen"/>
                <w:sz w:val="20"/>
                <w:szCs w:val="20"/>
                <w:lang w:val="hy-AM" w:eastAsia="ar-SA"/>
              </w:rPr>
              <w:t xml:space="preserve">Արտակարգ իրավիճակների նախարարություն  </w:t>
            </w:r>
          </w:p>
        </w:tc>
      </w:tr>
    </w:tbl>
    <w:p w:rsidR="009D19E7" w:rsidRPr="00E8741D" w:rsidRDefault="009D19E7" w:rsidP="00924DD2">
      <w:pPr>
        <w:widowControl/>
        <w:autoSpaceDE/>
        <w:autoSpaceDN/>
      </w:pPr>
    </w:p>
    <w:p w:rsidR="009D19E7" w:rsidRPr="00E8741D" w:rsidRDefault="009D19E7" w:rsidP="00924DD2">
      <w:pPr>
        <w:widowControl/>
        <w:autoSpaceDE/>
        <w:autoSpaceDN/>
      </w:pPr>
    </w:p>
    <w:p w:rsidR="009D19E7" w:rsidRPr="00E8741D" w:rsidRDefault="009D19E7" w:rsidP="00924DD2">
      <w:pPr>
        <w:widowControl/>
        <w:autoSpaceDE/>
        <w:autoSpaceDN/>
      </w:pPr>
    </w:p>
    <w:p w:rsidR="009D19E7" w:rsidRPr="00E8741D" w:rsidRDefault="009D19E7" w:rsidP="00924DD2">
      <w:pPr>
        <w:widowControl/>
        <w:autoSpaceDE/>
        <w:autoSpaceDN/>
      </w:pPr>
    </w:p>
    <w:p w:rsidR="009D19E7" w:rsidRPr="00E8741D" w:rsidRDefault="009D19E7" w:rsidP="00924DD2">
      <w:pPr>
        <w:widowControl/>
        <w:autoSpaceDE/>
        <w:autoSpaceDN/>
      </w:pPr>
    </w:p>
    <w:p w:rsidR="009D19E7" w:rsidRPr="00E8741D" w:rsidRDefault="009D19E7" w:rsidP="00924DD2">
      <w:pPr>
        <w:widowControl/>
        <w:autoSpaceDE/>
        <w:autoSpaceDN/>
      </w:pPr>
    </w:p>
    <w:p w:rsidR="009D19E7" w:rsidRPr="00E8741D" w:rsidRDefault="009D19E7" w:rsidP="00924DD2">
      <w:pPr>
        <w:widowControl/>
        <w:autoSpaceDE/>
        <w:autoSpaceDN/>
        <w:sectPr w:rsidR="009D19E7" w:rsidRPr="00E8741D" w:rsidSect="006D47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19E7" w:rsidRPr="00E8741D" w:rsidRDefault="009D19E7" w:rsidP="00E8741D">
      <w:pPr>
        <w:spacing w:before="60"/>
        <w:jc w:val="right"/>
        <w:rPr>
          <w:color w:val="000000" w:themeColor="text1"/>
          <w:sz w:val="20"/>
          <w:szCs w:val="20"/>
        </w:rPr>
      </w:pPr>
      <w:r w:rsidRPr="00E8741D">
        <w:rPr>
          <w:rFonts w:ascii="Sylfaen" w:hAnsi="Sylfaen"/>
          <w:color w:val="000000" w:themeColor="text1"/>
          <w:sz w:val="20"/>
          <w:szCs w:val="20"/>
          <w:lang w:val="hy-AM"/>
        </w:rPr>
        <w:lastRenderedPageBreak/>
        <w:t>Հավելված</w:t>
      </w:r>
      <w:r w:rsidRPr="00E8741D">
        <w:rPr>
          <w:color w:val="000000" w:themeColor="text1"/>
          <w:sz w:val="20"/>
          <w:szCs w:val="20"/>
        </w:rPr>
        <w:t xml:space="preserve"> 1</w:t>
      </w:r>
      <w:r w:rsidRPr="00E8741D">
        <w:rPr>
          <w:rFonts w:ascii="Sylfaen" w:hAnsi="Sylfaen"/>
          <w:color w:val="000000" w:themeColor="text1"/>
          <w:sz w:val="20"/>
          <w:szCs w:val="20"/>
          <w:lang w:val="hy-AM"/>
        </w:rPr>
        <w:t>՝</w:t>
      </w:r>
      <w:r w:rsidRPr="00E8741D">
        <w:rPr>
          <w:color w:val="000000" w:themeColor="text1"/>
          <w:sz w:val="20"/>
          <w:szCs w:val="20"/>
        </w:rPr>
        <w:t xml:space="preserve"> </w:t>
      </w:r>
    </w:p>
    <w:p w:rsidR="009D19E7" w:rsidRPr="00E8741D" w:rsidRDefault="009D19E7" w:rsidP="00E8741D">
      <w:pPr>
        <w:spacing w:before="60"/>
        <w:jc w:val="right"/>
        <w:rPr>
          <w:rFonts w:ascii="Sylfaen" w:hAnsi="Sylfaen"/>
          <w:color w:val="000000" w:themeColor="text1"/>
          <w:sz w:val="20"/>
          <w:szCs w:val="20"/>
        </w:rPr>
      </w:pPr>
      <w:r w:rsidRPr="00E8741D">
        <w:rPr>
          <w:rFonts w:ascii="Sylfaen" w:hAnsi="Sylfaen"/>
          <w:color w:val="000000" w:themeColor="text1"/>
          <w:sz w:val="20"/>
          <w:szCs w:val="20"/>
          <w:lang w:val="hy-AM"/>
        </w:rPr>
        <w:t>Տարածքի պլանը</w:t>
      </w:r>
      <w:r w:rsidRPr="00E8741D">
        <w:rPr>
          <w:color w:val="000000" w:themeColor="text1"/>
          <w:sz w:val="20"/>
          <w:szCs w:val="20"/>
        </w:rPr>
        <w:t xml:space="preserve"> / </w:t>
      </w:r>
      <w:r w:rsidRPr="00E8741D">
        <w:rPr>
          <w:rFonts w:ascii="Sylfaen" w:hAnsi="Sylfaen"/>
          <w:color w:val="000000" w:themeColor="text1"/>
          <w:sz w:val="20"/>
          <w:szCs w:val="20"/>
          <w:lang w:val="hy-AM"/>
        </w:rPr>
        <w:t>լուսանկար</w:t>
      </w:r>
    </w:p>
    <w:p w:rsidR="009D19E7" w:rsidRPr="00E8741D" w:rsidRDefault="009D19E7" w:rsidP="00E8741D">
      <w:pPr>
        <w:spacing w:before="60"/>
        <w:jc w:val="right"/>
        <w:rPr>
          <w:rFonts w:ascii="Sylfaen" w:hAnsi="Sylfaen"/>
          <w:color w:val="000000" w:themeColor="text1"/>
          <w:sz w:val="20"/>
          <w:szCs w:val="20"/>
        </w:rPr>
      </w:pPr>
    </w:p>
    <w:p w:rsidR="00567D6D" w:rsidRPr="00653037" w:rsidRDefault="009D19E7" w:rsidP="00E8741D">
      <w:pPr>
        <w:spacing w:before="60"/>
        <w:jc w:val="center"/>
        <w:rPr>
          <w:color w:val="000000" w:themeColor="text1"/>
        </w:rPr>
      </w:pPr>
      <w:r w:rsidRPr="00E8741D">
        <w:rPr>
          <w:noProof/>
        </w:rPr>
        <w:drawing>
          <wp:inline distT="0" distB="0" distL="0" distR="0" wp14:anchorId="02570042" wp14:editId="5EB1985A">
            <wp:extent cx="7737230" cy="5172943"/>
            <wp:effectExtent l="0" t="0" r="0" b="8890"/>
            <wp:docPr id="1" name="Picture 1" descr="C:\Users\zhenya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ya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049" cy="51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D6D" w:rsidRPr="00653037" w:rsidSect="00E8741D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6C" w:rsidRDefault="008E746C" w:rsidP="00BD2B47">
      <w:r>
        <w:separator/>
      </w:r>
    </w:p>
  </w:endnote>
  <w:endnote w:type="continuationSeparator" w:id="0">
    <w:p w:rsidR="008E746C" w:rsidRDefault="008E746C" w:rsidP="00BD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Bold">
    <w:altName w:val="Arial Unicode MS"/>
    <w:panose1 w:val="00000000000000000000"/>
    <w:charset w:val="00"/>
    <w:family w:val="roman"/>
    <w:notTrueType/>
    <w:pitch w:val="default"/>
    <w:sig w:usb0="004E0020" w:usb1="00770065" w:usb2="00520020" w:usb3="006D006F" w:csb0="006E0061" w:csb1="0042002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6C" w:rsidRDefault="008E746C" w:rsidP="00BD2B47">
      <w:r>
        <w:separator/>
      </w:r>
    </w:p>
  </w:footnote>
  <w:footnote w:type="continuationSeparator" w:id="0">
    <w:p w:rsidR="008E746C" w:rsidRDefault="008E746C" w:rsidP="00BD2B47">
      <w:r>
        <w:continuationSeparator/>
      </w:r>
    </w:p>
  </w:footnote>
  <w:footnote w:id="1">
    <w:p w:rsidR="006D4719" w:rsidRPr="00992820" w:rsidRDefault="006D4719" w:rsidP="00BD2B47">
      <w:pPr>
        <w:pStyle w:val="FootnoteText"/>
      </w:pPr>
      <w:r w:rsidRPr="00992820">
        <w:rPr>
          <w:rStyle w:val="FootnoteReference"/>
          <w:rFonts w:eastAsia="Calibri"/>
        </w:rPr>
        <w:footnoteRef/>
      </w:r>
      <w:r>
        <w:t xml:space="preserve"> </w:t>
      </w:r>
      <w:proofErr w:type="spellStart"/>
      <w:r>
        <w:rPr>
          <w:rFonts w:ascii="Sylfaen" w:hAnsi="Sylfaen"/>
        </w:rPr>
        <w:t>Հողի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ձեռքբերումները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ներառում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մարդկանց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տարհանում</w:t>
      </w:r>
      <w:proofErr w:type="spellEnd"/>
      <w:r w:rsidRPr="00992820">
        <w:t xml:space="preserve">, </w:t>
      </w:r>
      <w:r>
        <w:rPr>
          <w:rFonts w:ascii="Sylfaen" w:hAnsi="Sylfaen"/>
          <w:lang w:val="hy-AM"/>
        </w:rPr>
        <w:t>ապրուստի փոփոխություն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ոտնձգություն մասնավոր սեփականության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hy-AM"/>
        </w:rPr>
        <w:t>այսինքն՝ հողի նկատմամբ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որը գնված է</w:t>
      </w:r>
      <w:r w:rsidRPr="00992820">
        <w:t>/</w:t>
      </w:r>
      <w:r>
        <w:rPr>
          <w:rFonts w:ascii="Sylfaen" w:hAnsi="Sylfaen"/>
          <w:lang w:val="hy-AM"/>
        </w:rPr>
        <w:t>փոխանցված է և ազդում է մարդկանց վրա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ովքեր բնակվում են և կամ հողակալում և կամ գործարարություն </w:t>
      </w:r>
      <w:r w:rsidRPr="00992820">
        <w:t>(</w:t>
      </w:r>
      <w:r>
        <w:rPr>
          <w:rFonts w:ascii="Sylfaen" w:hAnsi="Sylfaen"/>
          <w:lang w:val="hy-AM"/>
        </w:rPr>
        <w:t>կրպակներ</w:t>
      </w:r>
      <w:r w:rsidRPr="00992820">
        <w:t>)</w:t>
      </w:r>
      <w:r>
        <w:rPr>
          <w:rFonts w:ascii="Sylfaen" w:hAnsi="Sylfaen"/>
          <w:lang w:val="hy-AM"/>
        </w:rPr>
        <w:t xml:space="preserve"> իրականացնում այն հողում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hy-AM"/>
        </w:rPr>
        <w:t>որը ձեռք է բերվում։</w:t>
      </w:r>
      <w:r>
        <w:t xml:space="preserve"> </w:t>
      </w:r>
    </w:p>
  </w:footnote>
  <w:footnote w:id="2">
    <w:p w:rsidR="006D4719" w:rsidRPr="00992820" w:rsidRDefault="006D4719" w:rsidP="00BD2B47">
      <w:pPr>
        <w:pStyle w:val="FootnoteText"/>
      </w:pPr>
      <w:r w:rsidRPr="00992820">
        <w:rPr>
          <w:rStyle w:val="FootnoteReference"/>
          <w:rFonts w:eastAsia="Calibri"/>
        </w:rPr>
        <w:footnoteRef/>
      </w:r>
      <w:r w:rsidRPr="00992820">
        <w:t xml:space="preserve">  </w:t>
      </w:r>
      <w:r>
        <w:rPr>
          <w:rFonts w:ascii="Sylfaen" w:hAnsi="Sylfaen"/>
          <w:lang w:val="hy-AM"/>
        </w:rPr>
        <w:t>Թունավոր</w:t>
      </w:r>
      <w:r w:rsidRPr="00992820">
        <w:t xml:space="preserve"> /</w:t>
      </w:r>
      <w:r>
        <w:rPr>
          <w:rFonts w:ascii="Sylfaen" w:hAnsi="Sylfaen"/>
          <w:lang w:val="hy-AM"/>
        </w:rPr>
        <w:t xml:space="preserve"> վտանգավոր նյութերը ներառում 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ա</w:t>
      </w:r>
      <w:r w:rsidR="00AE76E7">
        <w:rPr>
          <w:rFonts w:ascii="Sylfaen" w:hAnsi="Sylfaen"/>
          <w:lang w:val="hy-AM"/>
        </w:rPr>
        <w:t>ս</w:t>
      </w:r>
      <w:r>
        <w:rPr>
          <w:rFonts w:ascii="Sylfaen" w:hAnsi="Sylfaen"/>
          <w:lang w:val="hy-AM"/>
        </w:rPr>
        <w:t>բեստը</w:t>
      </w:r>
      <w:r w:rsidRPr="00992820">
        <w:t>,</w:t>
      </w:r>
      <w:r>
        <w:rPr>
          <w:rFonts w:ascii="Sylfaen" w:hAnsi="Sylfaen"/>
          <w:lang w:val="hy-AM"/>
        </w:rPr>
        <w:t xml:space="preserve"> թունավոր ներկերը</w:t>
      </w:r>
      <w:r w:rsidRPr="00992820">
        <w:t>,</w:t>
      </w:r>
      <w:r>
        <w:rPr>
          <w:rFonts w:ascii="Sylfaen" w:hAnsi="Sylfaen"/>
          <w:lang w:val="hy-AM"/>
        </w:rPr>
        <w:t xml:space="preserve"> վնասակար լուծիչները</w:t>
      </w:r>
      <w:r>
        <w:t>,</w:t>
      </w:r>
      <w:r>
        <w:rPr>
          <w:rFonts w:ascii="Sylfaen" w:hAnsi="Sylfaen"/>
          <w:lang w:val="hy-AM"/>
        </w:rPr>
        <w:t xml:space="preserve"> կապարաներկի հեռացում և այլն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 չ</w:t>
      </w:r>
      <w:proofErr w:type="spellStart"/>
      <w:r w:rsidR="000F25A0">
        <w:rPr>
          <w:rFonts w:ascii="Sylfaen" w:hAnsi="Sylfaen"/>
        </w:rPr>
        <w:t>են</w:t>
      </w:r>
      <w:proofErr w:type="spellEnd"/>
      <w:r>
        <w:rPr>
          <w:rFonts w:ascii="Sylfaen" w:hAnsi="Sylfaen"/>
          <w:lang w:val="hy-AM"/>
        </w:rPr>
        <w:t xml:space="preserve"> սահմանափակվում դրանով։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19" w:rsidRPr="000F1334" w:rsidRDefault="006D4719" w:rsidP="006D4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19" w:rsidRPr="00E344F3" w:rsidRDefault="006D4719" w:rsidP="006D47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630205"/>
    <w:multiLevelType w:val="hybridMultilevel"/>
    <w:tmpl w:val="75B41B9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144901"/>
    <w:multiLevelType w:val="hybridMultilevel"/>
    <w:tmpl w:val="061015B6"/>
    <w:lvl w:ilvl="0" w:tplc="EDEE8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4100D5"/>
    <w:multiLevelType w:val="hybridMultilevel"/>
    <w:tmpl w:val="BF325D84"/>
    <w:lvl w:ilvl="0" w:tplc="A0402A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70494F"/>
    <w:multiLevelType w:val="hybridMultilevel"/>
    <w:tmpl w:val="380EC2E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977673"/>
    <w:multiLevelType w:val="hybridMultilevel"/>
    <w:tmpl w:val="6B78464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9212E5E"/>
    <w:multiLevelType w:val="hybridMultilevel"/>
    <w:tmpl w:val="02B655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52713"/>
    <w:multiLevelType w:val="hybridMultilevel"/>
    <w:tmpl w:val="8076B9DA"/>
    <w:lvl w:ilvl="0" w:tplc="E8907F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375EC"/>
    <w:multiLevelType w:val="hybridMultilevel"/>
    <w:tmpl w:val="6340EBF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2F7763"/>
    <w:multiLevelType w:val="hybridMultilevel"/>
    <w:tmpl w:val="114E280E"/>
    <w:lvl w:ilvl="0" w:tplc="E9D0915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5E2598"/>
    <w:multiLevelType w:val="hybridMultilevel"/>
    <w:tmpl w:val="F20414A8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cadNusx" w:eastAsia="Times New Roman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7"/>
    <w:rsid w:val="00002655"/>
    <w:rsid w:val="00004B58"/>
    <w:rsid w:val="00004C9A"/>
    <w:rsid w:val="000053DA"/>
    <w:rsid w:val="000058E8"/>
    <w:rsid w:val="00006801"/>
    <w:rsid w:val="0001047F"/>
    <w:rsid w:val="0001078D"/>
    <w:rsid w:val="000116CF"/>
    <w:rsid w:val="00012F52"/>
    <w:rsid w:val="00013331"/>
    <w:rsid w:val="00013E9F"/>
    <w:rsid w:val="00014987"/>
    <w:rsid w:val="00014CBC"/>
    <w:rsid w:val="00015213"/>
    <w:rsid w:val="00015B3A"/>
    <w:rsid w:val="00015D48"/>
    <w:rsid w:val="000167B3"/>
    <w:rsid w:val="00020736"/>
    <w:rsid w:val="000233B5"/>
    <w:rsid w:val="000248EC"/>
    <w:rsid w:val="000254A0"/>
    <w:rsid w:val="00026523"/>
    <w:rsid w:val="00026549"/>
    <w:rsid w:val="000273FE"/>
    <w:rsid w:val="00030AB0"/>
    <w:rsid w:val="00030FB2"/>
    <w:rsid w:val="0003210D"/>
    <w:rsid w:val="00032522"/>
    <w:rsid w:val="000329B4"/>
    <w:rsid w:val="00032D3C"/>
    <w:rsid w:val="00033D91"/>
    <w:rsid w:val="00034AD3"/>
    <w:rsid w:val="00034E17"/>
    <w:rsid w:val="00037C9A"/>
    <w:rsid w:val="0004307B"/>
    <w:rsid w:val="000436AC"/>
    <w:rsid w:val="0004395A"/>
    <w:rsid w:val="00044590"/>
    <w:rsid w:val="000455B9"/>
    <w:rsid w:val="0004651C"/>
    <w:rsid w:val="0004769D"/>
    <w:rsid w:val="000509EF"/>
    <w:rsid w:val="00051F12"/>
    <w:rsid w:val="0005206F"/>
    <w:rsid w:val="000534E7"/>
    <w:rsid w:val="000556F2"/>
    <w:rsid w:val="0005615C"/>
    <w:rsid w:val="00056190"/>
    <w:rsid w:val="000570D2"/>
    <w:rsid w:val="0005717A"/>
    <w:rsid w:val="00060669"/>
    <w:rsid w:val="00061056"/>
    <w:rsid w:val="000618D3"/>
    <w:rsid w:val="000630DF"/>
    <w:rsid w:val="000635F3"/>
    <w:rsid w:val="0006386F"/>
    <w:rsid w:val="00063D75"/>
    <w:rsid w:val="000643FC"/>
    <w:rsid w:val="00064653"/>
    <w:rsid w:val="000677C3"/>
    <w:rsid w:val="00070B0C"/>
    <w:rsid w:val="00073FC4"/>
    <w:rsid w:val="00075B28"/>
    <w:rsid w:val="00076043"/>
    <w:rsid w:val="00076176"/>
    <w:rsid w:val="00076B09"/>
    <w:rsid w:val="00080071"/>
    <w:rsid w:val="00082320"/>
    <w:rsid w:val="00082D8C"/>
    <w:rsid w:val="00083C02"/>
    <w:rsid w:val="00084444"/>
    <w:rsid w:val="0008504E"/>
    <w:rsid w:val="00087265"/>
    <w:rsid w:val="00087891"/>
    <w:rsid w:val="000878F2"/>
    <w:rsid w:val="00090AC9"/>
    <w:rsid w:val="00091C99"/>
    <w:rsid w:val="00091D84"/>
    <w:rsid w:val="00093930"/>
    <w:rsid w:val="000947BD"/>
    <w:rsid w:val="00094A5D"/>
    <w:rsid w:val="00095391"/>
    <w:rsid w:val="000A0C85"/>
    <w:rsid w:val="000A29D1"/>
    <w:rsid w:val="000A2F78"/>
    <w:rsid w:val="000A52FA"/>
    <w:rsid w:val="000A5A9A"/>
    <w:rsid w:val="000A7213"/>
    <w:rsid w:val="000A7FFD"/>
    <w:rsid w:val="000B00BE"/>
    <w:rsid w:val="000B12D6"/>
    <w:rsid w:val="000B14DD"/>
    <w:rsid w:val="000B183F"/>
    <w:rsid w:val="000B2BCB"/>
    <w:rsid w:val="000B449C"/>
    <w:rsid w:val="000B60CE"/>
    <w:rsid w:val="000B79CD"/>
    <w:rsid w:val="000C01B2"/>
    <w:rsid w:val="000C235A"/>
    <w:rsid w:val="000C2CAF"/>
    <w:rsid w:val="000C4DE4"/>
    <w:rsid w:val="000C5E88"/>
    <w:rsid w:val="000C78C0"/>
    <w:rsid w:val="000D1523"/>
    <w:rsid w:val="000D3BAF"/>
    <w:rsid w:val="000D3C9D"/>
    <w:rsid w:val="000D594C"/>
    <w:rsid w:val="000D6667"/>
    <w:rsid w:val="000D7D32"/>
    <w:rsid w:val="000E06EF"/>
    <w:rsid w:val="000E19A7"/>
    <w:rsid w:val="000E1B6D"/>
    <w:rsid w:val="000E3391"/>
    <w:rsid w:val="000E3764"/>
    <w:rsid w:val="000E477F"/>
    <w:rsid w:val="000E5405"/>
    <w:rsid w:val="000E6768"/>
    <w:rsid w:val="000E7986"/>
    <w:rsid w:val="000F1CC0"/>
    <w:rsid w:val="000F1CCC"/>
    <w:rsid w:val="000F25A0"/>
    <w:rsid w:val="000F29FA"/>
    <w:rsid w:val="000F3229"/>
    <w:rsid w:val="000F3A50"/>
    <w:rsid w:val="000F55F7"/>
    <w:rsid w:val="000F65EA"/>
    <w:rsid w:val="00101E79"/>
    <w:rsid w:val="00102BEA"/>
    <w:rsid w:val="00103324"/>
    <w:rsid w:val="0010402E"/>
    <w:rsid w:val="00105496"/>
    <w:rsid w:val="001059D9"/>
    <w:rsid w:val="00105BF6"/>
    <w:rsid w:val="0010644A"/>
    <w:rsid w:val="00106A78"/>
    <w:rsid w:val="001071AB"/>
    <w:rsid w:val="0010766B"/>
    <w:rsid w:val="001112C4"/>
    <w:rsid w:val="00111E59"/>
    <w:rsid w:val="00113F36"/>
    <w:rsid w:val="00115928"/>
    <w:rsid w:val="001169D0"/>
    <w:rsid w:val="00117089"/>
    <w:rsid w:val="00117536"/>
    <w:rsid w:val="00120392"/>
    <w:rsid w:val="00120E88"/>
    <w:rsid w:val="00121605"/>
    <w:rsid w:val="00121C8C"/>
    <w:rsid w:val="00121ECE"/>
    <w:rsid w:val="0012251B"/>
    <w:rsid w:val="001233CD"/>
    <w:rsid w:val="00124FE4"/>
    <w:rsid w:val="00125CBD"/>
    <w:rsid w:val="00125E63"/>
    <w:rsid w:val="00126E92"/>
    <w:rsid w:val="00127DD8"/>
    <w:rsid w:val="00127E89"/>
    <w:rsid w:val="00133B5C"/>
    <w:rsid w:val="00133DC5"/>
    <w:rsid w:val="00135830"/>
    <w:rsid w:val="001359CB"/>
    <w:rsid w:val="00135C6D"/>
    <w:rsid w:val="001360AB"/>
    <w:rsid w:val="0013650F"/>
    <w:rsid w:val="00136716"/>
    <w:rsid w:val="001370D3"/>
    <w:rsid w:val="001379B9"/>
    <w:rsid w:val="00140BB2"/>
    <w:rsid w:val="00143F6F"/>
    <w:rsid w:val="001440F0"/>
    <w:rsid w:val="00145B9B"/>
    <w:rsid w:val="0014740F"/>
    <w:rsid w:val="001474FB"/>
    <w:rsid w:val="00150399"/>
    <w:rsid w:val="001520B8"/>
    <w:rsid w:val="00153EAF"/>
    <w:rsid w:val="00155E87"/>
    <w:rsid w:val="0016013A"/>
    <w:rsid w:val="00160206"/>
    <w:rsid w:val="00160F26"/>
    <w:rsid w:val="0016189A"/>
    <w:rsid w:val="001619BA"/>
    <w:rsid w:val="00161F7D"/>
    <w:rsid w:val="001638B8"/>
    <w:rsid w:val="001651B3"/>
    <w:rsid w:val="001669FE"/>
    <w:rsid w:val="00166FFC"/>
    <w:rsid w:val="0016710B"/>
    <w:rsid w:val="00173BEC"/>
    <w:rsid w:val="00174179"/>
    <w:rsid w:val="0017479C"/>
    <w:rsid w:val="00176DC9"/>
    <w:rsid w:val="0017702A"/>
    <w:rsid w:val="0017760E"/>
    <w:rsid w:val="00177E99"/>
    <w:rsid w:val="0018047D"/>
    <w:rsid w:val="0018146C"/>
    <w:rsid w:val="00181B42"/>
    <w:rsid w:val="00181BAF"/>
    <w:rsid w:val="00184ECB"/>
    <w:rsid w:val="00185DA7"/>
    <w:rsid w:val="0018669C"/>
    <w:rsid w:val="0018742B"/>
    <w:rsid w:val="00187BA0"/>
    <w:rsid w:val="001902E2"/>
    <w:rsid w:val="0019197B"/>
    <w:rsid w:val="00191C45"/>
    <w:rsid w:val="00192054"/>
    <w:rsid w:val="00192B3E"/>
    <w:rsid w:val="00193D56"/>
    <w:rsid w:val="00194BEA"/>
    <w:rsid w:val="00194C81"/>
    <w:rsid w:val="0019617C"/>
    <w:rsid w:val="00196BB1"/>
    <w:rsid w:val="001973B0"/>
    <w:rsid w:val="001A033C"/>
    <w:rsid w:val="001A108E"/>
    <w:rsid w:val="001A16B6"/>
    <w:rsid w:val="001A1A14"/>
    <w:rsid w:val="001A204D"/>
    <w:rsid w:val="001A2581"/>
    <w:rsid w:val="001A2C2B"/>
    <w:rsid w:val="001A3500"/>
    <w:rsid w:val="001A4473"/>
    <w:rsid w:val="001A74DD"/>
    <w:rsid w:val="001A7769"/>
    <w:rsid w:val="001B1776"/>
    <w:rsid w:val="001B2289"/>
    <w:rsid w:val="001B37CF"/>
    <w:rsid w:val="001B439E"/>
    <w:rsid w:val="001B473D"/>
    <w:rsid w:val="001B5BE3"/>
    <w:rsid w:val="001B7CC0"/>
    <w:rsid w:val="001C22E8"/>
    <w:rsid w:val="001C6BE0"/>
    <w:rsid w:val="001C6FA7"/>
    <w:rsid w:val="001C709F"/>
    <w:rsid w:val="001C7877"/>
    <w:rsid w:val="001D02EE"/>
    <w:rsid w:val="001D0C97"/>
    <w:rsid w:val="001D13C7"/>
    <w:rsid w:val="001D21CD"/>
    <w:rsid w:val="001D2341"/>
    <w:rsid w:val="001D2383"/>
    <w:rsid w:val="001D3DC4"/>
    <w:rsid w:val="001D4330"/>
    <w:rsid w:val="001D4D6B"/>
    <w:rsid w:val="001D7B51"/>
    <w:rsid w:val="001D7BB4"/>
    <w:rsid w:val="001E1759"/>
    <w:rsid w:val="001E1879"/>
    <w:rsid w:val="001E32B9"/>
    <w:rsid w:val="001E4537"/>
    <w:rsid w:val="001E7507"/>
    <w:rsid w:val="001E78F5"/>
    <w:rsid w:val="001F1028"/>
    <w:rsid w:val="001F1471"/>
    <w:rsid w:val="001F26CE"/>
    <w:rsid w:val="001F44A1"/>
    <w:rsid w:val="001F452F"/>
    <w:rsid w:val="001F6192"/>
    <w:rsid w:val="001F7144"/>
    <w:rsid w:val="00200A20"/>
    <w:rsid w:val="00201701"/>
    <w:rsid w:val="002020C3"/>
    <w:rsid w:val="0020225E"/>
    <w:rsid w:val="00202B59"/>
    <w:rsid w:val="00203144"/>
    <w:rsid w:val="0020514E"/>
    <w:rsid w:val="002060E8"/>
    <w:rsid w:val="002062ED"/>
    <w:rsid w:val="0020699E"/>
    <w:rsid w:val="002101A9"/>
    <w:rsid w:val="00210B51"/>
    <w:rsid w:val="00211324"/>
    <w:rsid w:val="00211484"/>
    <w:rsid w:val="002120E7"/>
    <w:rsid w:val="00212EEE"/>
    <w:rsid w:val="002142D2"/>
    <w:rsid w:val="00214321"/>
    <w:rsid w:val="00215778"/>
    <w:rsid w:val="00215A26"/>
    <w:rsid w:val="002175EA"/>
    <w:rsid w:val="002201BC"/>
    <w:rsid w:val="00220275"/>
    <w:rsid w:val="00220430"/>
    <w:rsid w:val="00220598"/>
    <w:rsid w:val="00221063"/>
    <w:rsid w:val="00221D40"/>
    <w:rsid w:val="0022241C"/>
    <w:rsid w:val="00222461"/>
    <w:rsid w:val="00222A19"/>
    <w:rsid w:val="00223A9B"/>
    <w:rsid w:val="00223EF1"/>
    <w:rsid w:val="00224DC6"/>
    <w:rsid w:val="00225F71"/>
    <w:rsid w:val="002260F6"/>
    <w:rsid w:val="00226C98"/>
    <w:rsid w:val="002315F9"/>
    <w:rsid w:val="0023189D"/>
    <w:rsid w:val="00231E26"/>
    <w:rsid w:val="00232206"/>
    <w:rsid w:val="00232FC6"/>
    <w:rsid w:val="002334CB"/>
    <w:rsid w:val="00233FBF"/>
    <w:rsid w:val="002340B0"/>
    <w:rsid w:val="00235988"/>
    <w:rsid w:val="00236BEE"/>
    <w:rsid w:val="00237614"/>
    <w:rsid w:val="00240D81"/>
    <w:rsid w:val="00241904"/>
    <w:rsid w:val="00241E30"/>
    <w:rsid w:val="002421F4"/>
    <w:rsid w:val="00243A45"/>
    <w:rsid w:val="002441EE"/>
    <w:rsid w:val="00244971"/>
    <w:rsid w:val="00244A3C"/>
    <w:rsid w:val="00244C24"/>
    <w:rsid w:val="002455AE"/>
    <w:rsid w:val="00250D58"/>
    <w:rsid w:val="00252032"/>
    <w:rsid w:val="002523B6"/>
    <w:rsid w:val="002532C6"/>
    <w:rsid w:val="00253EA9"/>
    <w:rsid w:val="002567E7"/>
    <w:rsid w:val="0025765D"/>
    <w:rsid w:val="0025778D"/>
    <w:rsid w:val="00257CAA"/>
    <w:rsid w:val="00260167"/>
    <w:rsid w:val="002601EF"/>
    <w:rsid w:val="00260464"/>
    <w:rsid w:val="0026188D"/>
    <w:rsid w:val="00263E3D"/>
    <w:rsid w:val="002648A8"/>
    <w:rsid w:val="00264ED7"/>
    <w:rsid w:val="002650BF"/>
    <w:rsid w:val="00267088"/>
    <w:rsid w:val="0027089C"/>
    <w:rsid w:val="0027186C"/>
    <w:rsid w:val="00272040"/>
    <w:rsid w:val="00272659"/>
    <w:rsid w:val="00272C7E"/>
    <w:rsid w:val="0027375E"/>
    <w:rsid w:val="0027384E"/>
    <w:rsid w:val="00274B6E"/>
    <w:rsid w:val="002801B5"/>
    <w:rsid w:val="00280447"/>
    <w:rsid w:val="002810D8"/>
    <w:rsid w:val="00282722"/>
    <w:rsid w:val="00283B64"/>
    <w:rsid w:val="00286607"/>
    <w:rsid w:val="0029176D"/>
    <w:rsid w:val="00291B06"/>
    <w:rsid w:val="00291FD3"/>
    <w:rsid w:val="00293057"/>
    <w:rsid w:val="0029424B"/>
    <w:rsid w:val="0029450A"/>
    <w:rsid w:val="00294550"/>
    <w:rsid w:val="00295912"/>
    <w:rsid w:val="00295AC4"/>
    <w:rsid w:val="0029672C"/>
    <w:rsid w:val="00297FDB"/>
    <w:rsid w:val="002A0316"/>
    <w:rsid w:val="002A20EC"/>
    <w:rsid w:val="002A2A25"/>
    <w:rsid w:val="002A2ECD"/>
    <w:rsid w:val="002A319F"/>
    <w:rsid w:val="002A50E7"/>
    <w:rsid w:val="002A7450"/>
    <w:rsid w:val="002A7511"/>
    <w:rsid w:val="002A7BA9"/>
    <w:rsid w:val="002B0E22"/>
    <w:rsid w:val="002B15BC"/>
    <w:rsid w:val="002B1C4F"/>
    <w:rsid w:val="002B21D5"/>
    <w:rsid w:val="002B4BCE"/>
    <w:rsid w:val="002B5435"/>
    <w:rsid w:val="002B7E9E"/>
    <w:rsid w:val="002C077E"/>
    <w:rsid w:val="002C1041"/>
    <w:rsid w:val="002C11DC"/>
    <w:rsid w:val="002C1B99"/>
    <w:rsid w:val="002D051F"/>
    <w:rsid w:val="002D13F0"/>
    <w:rsid w:val="002D24CE"/>
    <w:rsid w:val="002D39BD"/>
    <w:rsid w:val="002D3A48"/>
    <w:rsid w:val="002D3DC7"/>
    <w:rsid w:val="002D561F"/>
    <w:rsid w:val="002D5624"/>
    <w:rsid w:val="002D7369"/>
    <w:rsid w:val="002E1BA3"/>
    <w:rsid w:val="002E1C53"/>
    <w:rsid w:val="002E5B1B"/>
    <w:rsid w:val="002E6C50"/>
    <w:rsid w:val="002E6FA7"/>
    <w:rsid w:val="002E7669"/>
    <w:rsid w:val="002F07D9"/>
    <w:rsid w:val="002F0A21"/>
    <w:rsid w:val="002F121C"/>
    <w:rsid w:val="002F23F3"/>
    <w:rsid w:val="002F3411"/>
    <w:rsid w:val="002F3911"/>
    <w:rsid w:val="002F484D"/>
    <w:rsid w:val="002F69F5"/>
    <w:rsid w:val="002F7E27"/>
    <w:rsid w:val="003011D0"/>
    <w:rsid w:val="00301B00"/>
    <w:rsid w:val="00302C27"/>
    <w:rsid w:val="00303A19"/>
    <w:rsid w:val="00303A20"/>
    <w:rsid w:val="003074E8"/>
    <w:rsid w:val="00307596"/>
    <w:rsid w:val="00310FB3"/>
    <w:rsid w:val="003128C1"/>
    <w:rsid w:val="00312D56"/>
    <w:rsid w:val="00313C75"/>
    <w:rsid w:val="00314C6A"/>
    <w:rsid w:val="00315945"/>
    <w:rsid w:val="00317EE4"/>
    <w:rsid w:val="003200FA"/>
    <w:rsid w:val="00320775"/>
    <w:rsid w:val="00320826"/>
    <w:rsid w:val="00320943"/>
    <w:rsid w:val="00320AC7"/>
    <w:rsid w:val="0032150F"/>
    <w:rsid w:val="0032165F"/>
    <w:rsid w:val="00321928"/>
    <w:rsid w:val="00321B24"/>
    <w:rsid w:val="0032201D"/>
    <w:rsid w:val="0032332E"/>
    <w:rsid w:val="003246BB"/>
    <w:rsid w:val="00327896"/>
    <w:rsid w:val="00327C7E"/>
    <w:rsid w:val="00327F34"/>
    <w:rsid w:val="00330796"/>
    <w:rsid w:val="0033273C"/>
    <w:rsid w:val="00332C0E"/>
    <w:rsid w:val="00332C2B"/>
    <w:rsid w:val="00334740"/>
    <w:rsid w:val="00335045"/>
    <w:rsid w:val="003357BF"/>
    <w:rsid w:val="003367F9"/>
    <w:rsid w:val="00337033"/>
    <w:rsid w:val="003406A0"/>
    <w:rsid w:val="0034307B"/>
    <w:rsid w:val="00345265"/>
    <w:rsid w:val="0034549E"/>
    <w:rsid w:val="00345C20"/>
    <w:rsid w:val="00345EE4"/>
    <w:rsid w:val="00345F0A"/>
    <w:rsid w:val="00350329"/>
    <w:rsid w:val="003526AC"/>
    <w:rsid w:val="00353F0B"/>
    <w:rsid w:val="00356212"/>
    <w:rsid w:val="003576B1"/>
    <w:rsid w:val="003577DB"/>
    <w:rsid w:val="003616C2"/>
    <w:rsid w:val="00362FD9"/>
    <w:rsid w:val="0036326D"/>
    <w:rsid w:val="00363559"/>
    <w:rsid w:val="00365146"/>
    <w:rsid w:val="00365C1C"/>
    <w:rsid w:val="003663C8"/>
    <w:rsid w:val="0036651D"/>
    <w:rsid w:val="00366BAA"/>
    <w:rsid w:val="00367AC5"/>
    <w:rsid w:val="00367C11"/>
    <w:rsid w:val="0037033E"/>
    <w:rsid w:val="00372D1D"/>
    <w:rsid w:val="00373E48"/>
    <w:rsid w:val="00375DB4"/>
    <w:rsid w:val="00375ECC"/>
    <w:rsid w:val="00376B7F"/>
    <w:rsid w:val="00380B26"/>
    <w:rsid w:val="00380DE6"/>
    <w:rsid w:val="003817A9"/>
    <w:rsid w:val="003818AF"/>
    <w:rsid w:val="00381ED1"/>
    <w:rsid w:val="00382D1D"/>
    <w:rsid w:val="00383FE8"/>
    <w:rsid w:val="00384081"/>
    <w:rsid w:val="00384DB2"/>
    <w:rsid w:val="003852A1"/>
    <w:rsid w:val="00386C5A"/>
    <w:rsid w:val="00387556"/>
    <w:rsid w:val="003906A4"/>
    <w:rsid w:val="00390D95"/>
    <w:rsid w:val="00391052"/>
    <w:rsid w:val="00391765"/>
    <w:rsid w:val="003930EB"/>
    <w:rsid w:val="00396AE7"/>
    <w:rsid w:val="003A284F"/>
    <w:rsid w:val="003A2ACA"/>
    <w:rsid w:val="003A3AFF"/>
    <w:rsid w:val="003A492B"/>
    <w:rsid w:val="003A5A99"/>
    <w:rsid w:val="003A6C35"/>
    <w:rsid w:val="003A6CF5"/>
    <w:rsid w:val="003B1671"/>
    <w:rsid w:val="003B1D13"/>
    <w:rsid w:val="003B343B"/>
    <w:rsid w:val="003B398E"/>
    <w:rsid w:val="003B5951"/>
    <w:rsid w:val="003B5EF3"/>
    <w:rsid w:val="003B60AB"/>
    <w:rsid w:val="003B635F"/>
    <w:rsid w:val="003C1153"/>
    <w:rsid w:val="003C146E"/>
    <w:rsid w:val="003C1C8A"/>
    <w:rsid w:val="003C1E58"/>
    <w:rsid w:val="003C1FE3"/>
    <w:rsid w:val="003C2B90"/>
    <w:rsid w:val="003C416A"/>
    <w:rsid w:val="003C5A55"/>
    <w:rsid w:val="003C6230"/>
    <w:rsid w:val="003C6486"/>
    <w:rsid w:val="003C64D1"/>
    <w:rsid w:val="003C797C"/>
    <w:rsid w:val="003D0392"/>
    <w:rsid w:val="003D176B"/>
    <w:rsid w:val="003D1AD5"/>
    <w:rsid w:val="003D1B02"/>
    <w:rsid w:val="003D3160"/>
    <w:rsid w:val="003D40EB"/>
    <w:rsid w:val="003D4922"/>
    <w:rsid w:val="003D52EA"/>
    <w:rsid w:val="003D61B4"/>
    <w:rsid w:val="003D6494"/>
    <w:rsid w:val="003D67CA"/>
    <w:rsid w:val="003D6D8F"/>
    <w:rsid w:val="003E1D49"/>
    <w:rsid w:val="003E209E"/>
    <w:rsid w:val="003E2E8F"/>
    <w:rsid w:val="003E4B38"/>
    <w:rsid w:val="003E6B70"/>
    <w:rsid w:val="003E7289"/>
    <w:rsid w:val="003E7313"/>
    <w:rsid w:val="003E7355"/>
    <w:rsid w:val="003F080D"/>
    <w:rsid w:val="003F2153"/>
    <w:rsid w:val="003F269A"/>
    <w:rsid w:val="003F3583"/>
    <w:rsid w:val="003F3787"/>
    <w:rsid w:val="003F3CE1"/>
    <w:rsid w:val="003F5300"/>
    <w:rsid w:val="004004C5"/>
    <w:rsid w:val="00401E5B"/>
    <w:rsid w:val="00402995"/>
    <w:rsid w:val="00403160"/>
    <w:rsid w:val="0040358F"/>
    <w:rsid w:val="00403841"/>
    <w:rsid w:val="00403ED5"/>
    <w:rsid w:val="00404512"/>
    <w:rsid w:val="004058F4"/>
    <w:rsid w:val="00406240"/>
    <w:rsid w:val="004066DD"/>
    <w:rsid w:val="004100C0"/>
    <w:rsid w:val="004109A7"/>
    <w:rsid w:val="00413BE7"/>
    <w:rsid w:val="00414D19"/>
    <w:rsid w:val="00416DEB"/>
    <w:rsid w:val="004212D8"/>
    <w:rsid w:val="00421CFA"/>
    <w:rsid w:val="004220D4"/>
    <w:rsid w:val="00422260"/>
    <w:rsid w:val="00422B50"/>
    <w:rsid w:val="00424C74"/>
    <w:rsid w:val="00424F28"/>
    <w:rsid w:val="0042517A"/>
    <w:rsid w:val="00425D02"/>
    <w:rsid w:val="00426ADF"/>
    <w:rsid w:val="004273BE"/>
    <w:rsid w:val="00427BC3"/>
    <w:rsid w:val="00427ED6"/>
    <w:rsid w:val="00430FE9"/>
    <w:rsid w:val="00431005"/>
    <w:rsid w:val="004317C4"/>
    <w:rsid w:val="00432B0F"/>
    <w:rsid w:val="004364F4"/>
    <w:rsid w:val="00437264"/>
    <w:rsid w:val="00437B96"/>
    <w:rsid w:val="004407F7"/>
    <w:rsid w:val="004412DF"/>
    <w:rsid w:val="0044130C"/>
    <w:rsid w:val="0044132D"/>
    <w:rsid w:val="0044140E"/>
    <w:rsid w:val="00441CDB"/>
    <w:rsid w:val="00442154"/>
    <w:rsid w:val="00443587"/>
    <w:rsid w:val="0044626E"/>
    <w:rsid w:val="00446582"/>
    <w:rsid w:val="00447BD6"/>
    <w:rsid w:val="00452EE9"/>
    <w:rsid w:val="00453A29"/>
    <w:rsid w:val="00456B3F"/>
    <w:rsid w:val="00460252"/>
    <w:rsid w:val="0046088E"/>
    <w:rsid w:val="00461E32"/>
    <w:rsid w:val="004628E9"/>
    <w:rsid w:val="00463C00"/>
    <w:rsid w:val="00463FDD"/>
    <w:rsid w:val="0046509E"/>
    <w:rsid w:val="00465428"/>
    <w:rsid w:val="004657A4"/>
    <w:rsid w:val="00465CB5"/>
    <w:rsid w:val="00466C23"/>
    <w:rsid w:val="00470F7D"/>
    <w:rsid w:val="00471246"/>
    <w:rsid w:val="004732E9"/>
    <w:rsid w:val="004737F1"/>
    <w:rsid w:val="00473D57"/>
    <w:rsid w:val="004741B5"/>
    <w:rsid w:val="004747CD"/>
    <w:rsid w:val="00474F8F"/>
    <w:rsid w:val="0047697D"/>
    <w:rsid w:val="00476CD8"/>
    <w:rsid w:val="004803C1"/>
    <w:rsid w:val="00480C36"/>
    <w:rsid w:val="00480E8E"/>
    <w:rsid w:val="00482CF6"/>
    <w:rsid w:val="004832EA"/>
    <w:rsid w:val="004832F9"/>
    <w:rsid w:val="004835CF"/>
    <w:rsid w:val="00484DC9"/>
    <w:rsid w:val="00486127"/>
    <w:rsid w:val="00487D74"/>
    <w:rsid w:val="00491BA4"/>
    <w:rsid w:val="00491BBF"/>
    <w:rsid w:val="004932D9"/>
    <w:rsid w:val="0049332F"/>
    <w:rsid w:val="004943DA"/>
    <w:rsid w:val="00495158"/>
    <w:rsid w:val="00495379"/>
    <w:rsid w:val="00495B70"/>
    <w:rsid w:val="00495C7A"/>
    <w:rsid w:val="004977C3"/>
    <w:rsid w:val="00497C2A"/>
    <w:rsid w:val="004A04DC"/>
    <w:rsid w:val="004A0E18"/>
    <w:rsid w:val="004A0FEB"/>
    <w:rsid w:val="004A5C52"/>
    <w:rsid w:val="004A60EC"/>
    <w:rsid w:val="004A6214"/>
    <w:rsid w:val="004A62D0"/>
    <w:rsid w:val="004A6F08"/>
    <w:rsid w:val="004A7184"/>
    <w:rsid w:val="004B0BC8"/>
    <w:rsid w:val="004B37B7"/>
    <w:rsid w:val="004B3F21"/>
    <w:rsid w:val="004B43F4"/>
    <w:rsid w:val="004B4537"/>
    <w:rsid w:val="004B4AE7"/>
    <w:rsid w:val="004B6371"/>
    <w:rsid w:val="004B7DA9"/>
    <w:rsid w:val="004C0039"/>
    <w:rsid w:val="004C23A1"/>
    <w:rsid w:val="004C2462"/>
    <w:rsid w:val="004C2478"/>
    <w:rsid w:val="004C4B0A"/>
    <w:rsid w:val="004D192A"/>
    <w:rsid w:val="004D268C"/>
    <w:rsid w:val="004D3B75"/>
    <w:rsid w:val="004D472C"/>
    <w:rsid w:val="004D62D3"/>
    <w:rsid w:val="004E01DB"/>
    <w:rsid w:val="004E0461"/>
    <w:rsid w:val="004E15E4"/>
    <w:rsid w:val="004E168D"/>
    <w:rsid w:val="004E295E"/>
    <w:rsid w:val="004E2C6B"/>
    <w:rsid w:val="004E33AE"/>
    <w:rsid w:val="004E385F"/>
    <w:rsid w:val="004E4E78"/>
    <w:rsid w:val="004E55FD"/>
    <w:rsid w:val="004E6F94"/>
    <w:rsid w:val="004F02E1"/>
    <w:rsid w:val="004F0D91"/>
    <w:rsid w:val="004F2CF7"/>
    <w:rsid w:val="004F3026"/>
    <w:rsid w:val="004F3B6C"/>
    <w:rsid w:val="004F518A"/>
    <w:rsid w:val="004F52E4"/>
    <w:rsid w:val="004F7FAB"/>
    <w:rsid w:val="00501027"/>
    <w:rsid w:val="005013AC"/>
    <w:rsid w:val="00501AB0"/>
    <w:rsid w:val="005066A6"/>
    <w:rsid w:val="00506A0B"/>
    <w:rsid w:val="005106E7"/>
    <w:rsid w:val="00510D8A"/>
    <w:rsid w:val="005119D6"/>
    <w:rsid w:val="00512638"/>
    <w:rsid w:val="00512B6F"/>
    <w:rsid w:val="00512FD4"/>
    <w:rsid w:val="00514096"/>
    <w:rsid w:val="00514390"/>
    <w:rsid w:val="00515964"/>
    <w:rsid w:val="005161C1"/>
    <w:rsid w:val="0051718F"/>
    <w:rsid w:val="0051756D"/>
    <w:rsid w:val="005201A0"/>
    <w:rsid w:val="00520F08"/>
    <w:rsid w:val="0052198F"/>
    <w:rsid w:val="00522F63"/>
    <w:rsid w:val="005231AC"/>
    <w:rsid w:val="0052489E"/>
    <w:rsid w:val="00524CDB"/>
    <w:rsid w:val="0052534C"/>
    <w:rsid w:val="00525664"/>
    <w:rsid w:val="00525807"/>
    <w:rsid w:val="00525A98"/>
    <w:rsid w:val="005279EA"/>
    <w:rsid w:val="00527B1C"/>
    <w:rsid w:val="005305F8"/>
    <w:rsid w:val="00530E93"/>
    <w:rsid w:val="00534250"/>
    <w:rsid w:val="00535275"/>
    <w:rsid w:val="005355F7"/>
    <w:rsid w:val="00536782"/>
    <w:rsid w:val="00540275"/>
    <w:rsid w:val="0054153B"/>
    <w:rsid w:val="005418A0"/>
    <w:rsid w:val="00543580"/>
    <w:rsid w:val="005446C8"/>
    <w:rsid w:val="00546799"/>
    <w:rsid w:val="005474C6"/>
    <w:rsid w:val="00551416"/>
    <w:rsid w:val="0055160A"/>
    <w:rsid w:val="00553058"/>
    <w:rsid w:val="00554CCD"/>
    <w:rsid w:val="005575AF"/>
    <w:rsid w:val="00560EE1"/>
    <w:rsid w:val="00561560"/>
    <w:rsid w:val="005625F6"/>
    <w:rsid w:val="00562F4A"/>
    <w:rsid w:val="00564352"/>
    <w:rsid w:val="00564B56"/>
    <w:rsid w:val="00564D34"/>
    <w:rsid w:val="0056602E"/>
    <w:rsid w:val="00567A62"/>
    <w:rsid w:val="00567D6D"/>
    <w:rsid w:val="005733DD"/>
    <w:rsid w:val="00573CD7"/>
    <w:rsid w:val="00575315"/>
    <w:rsid w:val="00575B45"/>
    <w:rsid w:val="005762DF"/>
    <w:rsid w:val="00576952"/>
    <w:rsid w:val="00577113"/>
    <w:rsid w:val="00577975"/>
    <w:rsid w:val="00580960"/>
    <w:rsid w:val="00581657"/>
    <w:rsid w:val="005830F6"/>
    <w:rsid w:val="00583676"/>
    <w:rsid w:val="005836C3"/>
    <w:rsid w:val="00584315"/>
    <w:rsid w:val="0058456F"/>
    <w:rsid w:val="00585936"/>
    <w:rsid w:val="00585A54"/>
    <w:rsid w:val="005872D7"/>
    <w:rsid w:val="00590953"/>
    <w:rsid w:val="00590D2D"/>
    <w:rsid w:val="00590E99"/>
    <w:rsid w:val="00591573"/>
    <w:rsid w:val="005918FC"/>
    <w:rsid w:val="0059248C"/>
    <w:rsid w:val="00592DE2"/>
    <w:rsid w:val="00594501"/>
    <w:rsid w:val="00594E6B"/>
    <w:rsid w:val="005957B7"/>
    <w:rsid w:val="00595ACE"/>
    <w:rsid w:val="005965D5"/>
    <w:rsid w:val="005966CA"/>
    <w:rsid w:val="00596851"/>
    <w:rsid w:val="0059747F"/>
    <w:rsid w:val="005975A2"/>
    <w:rsid w:val="005A0EEA"/>
    <w:rsid w:val="005A14E6"/>
    <w:rsid w:val="005A25C0"/>
    <w:rsid w:val="005A32F9"/>
    <w:rsid w:val="005A5DE1"/>
    <w:rsid w:val="005A6923"/>
    <w:rsid w:val="005A7126"/>
    <w:rsid w:val="005A7517"/>
    <w:rsid w:val="005B1493"/>
    <w:rsid w:val="005B1BED"/>
    <w:rsid w:val="005B358C"/>
    <w:rsid w:val="005B38D2"/>
    <w:rsid w:val="005B3FFB"/>
    <w:rsid w:val="005B455D"/>
    <w:rsid w:val="005B5797"/>
    <w:rsid w:val="005B57D2"/>
    <w:rsid w:val="005B7702"/>
    <w:rsid w:val="005B7EBA"/>
    <w:rsid w:val="005C4D86"/>
    <w:rsid w:val="005C5551"/>
    <w:rsid w:val="005C7C7C"/>
    <w:rsid w:val="005D0A39"/>
    <w:rsid w:val="005D0C9E"/>
    <w:rsid w:val="005D0CF5"/>
    <w:rsid w:val="005D0E4A"/>
    <w:rsid w:val="005D0F9A"/>
    <w:rsid w:val="005D17D9"/>
    <w:rsid w:val="005D364D"/>
    <w:rsid w:val="005D40B6"/>
    <w:rsid w:val="005D4BED"/>
    <w:rsid w:val="005D59BD"/>
    <w:rsid w:val="005D6B3E"/>
    <w:rsid w:val="005D767E"/>
    <w:rsid w:val="005D767F"/>
    <w:rsid w:val="005D7BF6"/>
    <w:rsid w:val="005E2523"/>
    <w:rsid w:val="005E35E9"/>
    <w:rsid w:val="005E3923"/>
    <w:rsid w:val="005E52CD"/>
    <w:rsid w:val="005E7A78"/>
    <w:rsid w:val="005F065C"/>
    <w:rsid w:val="005F07B8"/>
    <w:rsid w:val="005F07CF"/>
    <w:rsid w:val="005F0BC8"/>
    <w:rsid w:val="005F0CA9"/>
    <w:rsid w:val="005F1335"/>
    <w:rsid w:val="005F139A"/>
    <w:rsid w:val="005F2CF8"/>
    <w:rsid w:val="005F2E70"/>
    <w:rsid w:val="005F34C0"/>
    <w:rsid w:val="005F459E"/>
    <w:rsid w:val="005F46A9"/>
    <w:rsid w:val="005F481A"/>
    <w:rsid w:val="005F61E7"/>
    <w:rsid w:val="005F7281"/>
    <w:rsid w:val="005F7906"/>
    <w:rsid w:val="005F79F8"/>
    <w:rsid w:val="006012CA"/>
    <w:rsid w:val="00601443"/>
    <w:rsid w:val="00602517"/>
    <w:rsid w:val="0060296A"/>
    <w:rsid w:val="00604D18"/>
    <w:rsid w:val="00606C8C"/>
    <w:rsid w:val="0060714D"/>
    <w:rsid w:val="0060755F"/>
    <w:rsid w:val="006104EF"/>
    <w:rsid w:val="00611EC5"/>
    <w:rsid w:val="00614594"/>
    <w:rsid w:val="0061558E"/>
    <w:rsid w:val="00615A59"/>
    <w:rsid w:val="00616592"/>
    <w:rsid w:val="00616670"/>
    <w:rsid w:val="00616BC7"/>
    <w:rsid w:val="006177F1"/>
    <w:rsid w:val="00621343"/>
    <w:rsid w:val="0062312D"/>
    <w:rsid w:val="00623575"/>
    <w:rsid w:val="006241B5"/>
    <w:rsid w:val="00624B58"/>
    <w:rsid w:val="00624D37"/>
    <w:rsid w:val="00624FC8"/>
    <w:rsid w:val="0062556A"/>
    <w:rsid w:val="006307C0"/>
    <w:rsid w:val="0063160D"/>
    <w:rsid w:val="00632029"/>
    <w:rsid w:val="0063379C"/>
    <w:rsid w:val="006342B9"/>
    <w:rsid w:val="00637384"/>
    <w:rsid w:val="006401D7"/>
    <w:rsid w:val="00641145"/>
    <w:rsid w:val="00641F2E"/>
    <w:rsid w:val="00643339"/>
    <w:rsid w:val="006445D5"/>
    <w:rsid w:val="0064465B"/>
    <w:rsid w:val="0064471C"/>
    <w:rsid w:val="00645203"/>
    <w:rsid w:val="00646620"/>
    <w:rsid w:val="00646D3C"/>
    <w:rsid w:val="006476DD"/>
    <w:rsid w:val="00651B5D"/>
    <w:rsid w:val="00652855"/>
    <w:rsid w:val="00652E74"/>
    <w:rsid w:val="00653037"/>
    <w:rsid w:val="006549CB"/>
    <w:rsid w:val="0065719C"/>
    <w:rsid w:val="0065734F"/>
    <w:rsid w:val="00660A25"/>
    <w:rsid w:val="006625EC"/>
    <w:rsid w:val="00663927"/>
    <w:rsid w:val="006642D9"/>
    <w:rsid w:val="00664BD4"/>
    <w:rsid w:val="00665A37"/>
    <w:rsid w:val="00665D9D"/>
    <w:rsid w:val="0066786B"/>
    <w:rsid w:val="00667FA4"/>
    <w:rsid w:val="00671184"/>
    <w:rsid w:val="006723EE"/>
    <w:rsid w:val="006728BD"/>
    <w:rsid w:val="00673422"/>
    <w:rsid w:val="0067420E"/>
    <w:rsid w:val="00675D7D"/>
    <w:rsid w:val="00676119"/>
    <w:rsid w:val="006772D3"/>
    <w:rsid w:val="00677873"/>
    <w:rsid w:val="006805C5"/>
    <w:rsid w:val="006808A9"/>
    <w:rsid w:val="00681B31"/>
    <w:rsid w:val="00681BBB"/>
    <w:rsid w:val="0068253C"/>
    <w:rsid w:val="00682814"/>
    <w:rsid w:val="00682B9A"/>
    <w:rsid w:val="00682F3E"/>
    <w:rsid w:val="00683682"/>
    <w:rsid w:val="00683EAA"/>
    <w:rsid w:val="006840EB"/>
    <w:rsid w:val="00684F10"/>
    <w:rsid w:val="00686095"/>
    <w:rsid w:val="00686B26"/>
    <w:rsid w:val="00687309"/>
    <w:rsid w:val="006907C0"/>
    <w:rsid w:val="00693257"/>
    <w:rsid w:val="00696F60"/>
    <w:rsid w:val="0069773E"/>
    <w:rsid w:val="006A052F"/>
    <w:rsid w:val="006A06C0"/>
    <w:rsid w:val="006A18CA"/>
    <w:rsid w:val="006A2F10"/>
    <w:rsid w:val="006A3927"/>
    <w:rsid w:val="006A4E78"/>
    <w:rsid w:val="006A5196"/>
    <w:rsid w:val="006A7C30"/>
    <w:rsid w:val="006B01D1"/>
    <w:rsid w:val="006B0614"/>
    <w:rsid w:val="006B1825"/>
    <w:rsid w:val="006B2797"/>
    <w:rsid w:val="006B400F"/>
    <w:rsid w:val="006B5742"/>
    <w:rsid w:val="006B5DC3"/>
    <w:rsid w:val="006B6A4F"/>
    <w:rsid w:val="006C0B86"/>
    <w:rsid w:val="006C13A3"/>
    <w:rsid w:val="006C15B6"/>
    <w:rsid w:val="006C26FE"/>
    <w:rsid w:val="006C32B2"/>
    <w:rsid w:val="006D084B"/>
    <w:rsid w:val="006D1625"/>
    <w:rsid w:val="006D1E13"/>
    <w:rsid w:val="006D4719"/>
    <w:rsid w:val="006D48C9"/>
    <w:rsid w:val="006D52DF"/>
    <w:rsid w:val="006D66EF"/>
    <w:rsid w:val="006D6B01"/>
    <w:rsid w:val="006D720D"/>
    <w:rsid w:val="006E0319"/>
    <w:rsid w:val="006E1F45"/>
    <w:rsid w:val="006E20DE"/>
    <w:rsid w:val="006E4BBB"/>
    <w:rsid w:val="006E5643"/>
    <w:rsid w:val="006E654D"/>
    <w:rsid w:val="006E6D59"/>
    <w:rsid w:val="006E7230"/>
    <w:rsid w:val="006E7527"/>
    <w:rsid w:val="006F3960"/>
    <w:rsid w:val="006F3969"/>
    <w:rsid w:val="006F3DD1"/>
    <w:rsid w:val="006F44B2"/>
    <w:rsid w:val="006F568E"/>
    <w:rsid w:val="006F64D1"/>
    <w:rsid w:val="006F6845"/>
    <w:rsid w:val="006F7409"/>
    <w:rsid w:val="00700465"/>
    <w:rsid w:val="00701C66"/>
    <w:rsid w:val="00702440"/>
    <w:rsid w:val="0070322E"/>
    <w:rsid w:val="0070405C"/>
    <w:rsid w:val="0070643B"/>
    <w:rsid w:val="00707468"/>
    <w:rsid w:val="00707915"/>
    <w:rsid w:val="0071004C"/>
    <w:rsid w:val="0071044C"/>
    <w:rsid w:val="00711229"/>
    <w:rsid w:val="00711F94"/>
    <w:rsid w:val="00712BE2"/>
    <w:rsid w:val="00713A18"/>
    <w:rsid w:val="00716426"/>
    <w:rsid w:val="007172C6"/>
    <w:rsid w:val="0071797E"/>
    <w:rsid w:val="0072064A"/>
    <w:rsid w:val="00720A68"/>
    <w:rsid w:val="00720D30"/>
    <w:rsid w:val="00720F1D"/>
    <w:rsid w:val="007223F6"/>
    <w:rsid w:val="00722796"/>
    <w:rsid w:val="00722D88"/>
    <w:rsid w:val="00723039"/>
    <w:rsid w:val="007234C4"/>
    <w:rsid w:val="007245AD"/>
    <w:rsid w:val="00725914"/>
    <w:rsid w:val="00730039"/>
    <w:rsid w:val="0073098C"/>
    <w:rsid w:val="00730F4F"/>
    <w:rsid w:val="00732489"/>
    <w:rsid w:val="00732A17"/>
    <w:rsid w:val="00733184"/>
    <w:rsid w:val="00733D84"/>
    <w:rsid w:val="00735559"/>
    <w:rsid w:val="0073555A"/>
    <w:rsid w:val="00740FA9"/>
    <w:rsid w:val="00741EA9"/>
    <w:rsid w:val="0074245C"/>
    <w:rsid w:val="0074317B"/>
    <w:rsid w:val="00743859"/>
    <w:rsid w:val="0074474D"/>
    <w:rsid w:val="00744BB2"/>
    <w:rsid w:val="0074607A"/>
    <w:rsid w:val="00746945"/>
    <w:rsid w:val="007508D9"/>
    <w:rsid w:val="0075115A"/>
    <w:rsid w:val="007520E8"/>
    <w:rsid w:val="00752ECA"/>
    <w:rsid w:val="007530CA"/>
    <w:rsid w:val="00753472"/>
    <w:rsid w:val="00755334"/>
    <w:rsid w:val="007556D6"/>
    <w:rsid w:val="007557B4"/>
    <w:rsid w:val="00756FC0"/>
    <w:rsid w:val="0076042A"/>
    <w:rsid w:val="00761638"/>
    <w:rsid w:val="00761F9C"/>
    <w:rsid w:val="007625B9"/>
    <w:rsid w:val="0076284F"/>
    <w:rsid w:val="00762FF9"/>
    <w:rsid w:val="0076412D"/>
    <w:rsid w:val="00764153"/>
    <w:rsid w:val="00764B02"/>
    <w:rsid w:val="00764BB2"/>
    <w:rsid w:val="007656E7"/>
    <w:rsid w:val="0076645E"/>
    <w:rsid w:val="00766BC6"/>
    <w:rsid w:val="00767439"/>
    <w:rsid w:val="007678D0"/>
    <w:rsid w:val="00767F3F"/>
    <w:rsid w:val="007704F6"/>
    <w:rsid w:val="00770734"/>
    <w:rsid w:val="00770D13"/>
    <w:rsid w:val="007712E4"/>
    <w:rsid w:val="00771FDD"/>
    <w:rsid w:val="007720DD"/>
    <w:rsid w:val="00772C23"/>
    <w:rsid w:val="007738AB"/>
    <w:rsid w:val="007744B9"/>
    <w:rsid w:val="00774A18"/>
    <w:rsid w:val="007759E2"/>
    <w:rsid w:val="007765F3"/>
    <w:rsid w:val="007775CE"/>
    <w:rsid w:val="0077772E"/>
    <w:rsid w:val="00777912"/>
    <w:rsid w:val="00777C45"/>
    <w:rsid w:val="00780B23"/>
    <w:rsid w:val="00780B73"/>
    <w:rsid w:val="007842AD"/>
    <w:rsid w:val="00784EDA"/>
    <w:rsid w:val="007855B1"/>
    <w:rsid w:val="00785D6F"/>
    <w:rsid w:val="00791F90"/>
    <w:rsid w:val="00792190"/>
    <w:rsid w:val="00792534"/>
    <w:rsid w:val="007927B2"/>
    <w:rsid w:val="00792FB0"/>
    <w:rsid w:val="00793CAF"/>
    <w:rsid w:val="00793F2D"/>
    <w:rsid w:val="007940AD"/>
    <w:rsid w:val="007944AA"/>
    <w:rsid w:val="007949B6"/>
    <w:rsid w:val="00794EDB"/>
    <w:rsid w:val="007951AA"/>
    <w:rsid w:val="00795EAB"/>
    <w:rsid w:val="00796BC6"/>
    <w:rsid w:val="00797CAC"/>
    <w:rsid w:val="007A0DB2"/>
    <w:rsid w:val="007A1810"/>
    <w:rsid w:val="007A20DE"/>
    <w:rsid w:val="007A2DED"/>
    <w:rsid w:val="007A2E0F"/>
    <w:rsid w:val="007A3662"/>
    <w:rsid w:val="007A56FC"/>
    <w:rsid w:val="007A7820"/>
    <w:rsid w:val="007B0433"/>
    <w:rsid w:val="007B0C94"/>
    <w:rsid w:val="007B2E46"/>
    <w:rsid w:val="007B48B3"/>
    <w:rsid w:val="007B6B19"/>
    <w:rsid w:val="007B6FEF"/>
    <w:rsid w:val="007B7C8E"/>
    <w:rsid w:val="007C0107"/>
    <w:rsid w:val="007C0108"/>
    <w:rsid w:val="007C35BA"/>
    <w:rsid w:val="007C4085"/>
    <w:rsid w:val="007C4558"/>
    <w:rsid w:val="007C55E2"/>
    <w:rsid w:val="007C5649"/>
    <w:rsid w:val="007C677B"/>
    <w:rsid w:val="007C7AA1"/>
    <w:rsid w:val="007D0128"/>
    <w:rsid w:val="007D08AE"/>
    <w:rsid w:val="007D165D"/>
    <w:rsid w:val="007D25D9"/>
    <w:rsid w:val="007D42F1"/>
    <w:rsid w:val="007D697E"/>
    <w:rsid w:val="007D6E60"/>
    <w:rsid w:val="007D6FD1"/>
    <w:rsid w:val="007D7119"/>
    <w:rsid w:val="007D756A"/>
    <w:rsid w:val="007D789E"/>
    <w:rsid w:val="007E0CE9"/>
    <w:rsid w:val="007E0D7D"/>
    <w:rsid w:val="007E10BD"/>
    <w:rsid w:val="007E1374"/>
    <w:rsid w:val="007E5157"/>
    <w:rsid w:val="007E5C05"/>
    <w:rsid w:val="007E5E03"/>
    <w:rsid w:val="007E5E97"/>
    <w:rsid w:val="007E6269"/>
    <w:rsid w:val="007E6896"/>
    <w:rsid w:val="007E6944"/>
    <w:rsid w:val="007E6A8C"/>
    <w:rsid w:val="007E7F17"/>
    <w:rsid w:val="007E7F25"/>
    <w:rsid w:val="007E7F5A"/>
    <w:rsid w:val="007F0FA8"/>
    <w:rsid w:val="007F122B"/>
    <w:rsid w:val="007F20B9"/>
    <w:rsid w:val="007F3274"/>
    <w:rsid w:val="007F352B"/>
    <w:rsid w:val="007F42D9"/>
    <w:rsid w:val="007F43A6"/>
    <w:rsid w:val="007F5E8E"/>
    <w:rsid w:val="007F70A5"/>
    <w:rsid w:val="007F77C8"/>
    <w:rsid w:val="008006F7"/>
    <w:rsid w:val="00800C56"/>
    <w:rsid w:val="00801E7A"/>
    <w:rsid w:val="0080317F"/>
    <w:rsid w:val="00803FDA"/>
    <w:rsid w:val="00804C4F"/>
    <w:rsid w:val="00805180"/>
    <w:rsid w:val="00806C4D"/>
    <w:rsid w:val="00807BA6"/>
    <w:rsid w:val="00811D86"/>
    <w:rsid w:val="00812549"/>
    <w:rsid w:val="00812C87"/>
    <w:rsid w:val="00812CDC"/>
    <w:rsid w:val="00813D5D"/>
    <w:rsid w:val="00814679"/>
    <w:rsid w:val="00816690"/>
    <w:rsid w:val="00816EB0"/>
    <w:rsid w:val="00816F66"/>
    <w:rsid w:val="00820D36"/>
    <w:rsid w:val="00822569"/>
    <w:rsid w:val="008236FF"/>
    <w:rsid w:val="00823C53"/>
    <w:rsid w:val="008263A0"/>
    <w:rsid w:val="00826878"/>
    <w:rsid w:val="00826A88"/>
    <w:rsid w:val="00827C75"/>
    <w:rsid w:val="00827F20"/>
    <w:rsid w:val="00830869"/>
    <w:rsid w:val="00831063"/>
    <w:rsid w:val="00831A75"/>
    <w:rsid w:val="008334CD"/>
    <w:rsid w:val="008339E1"/>
    <w:rsid w:val="00833E21"/>
    <w:rsid w:val="00835CD1"/>
    <w:rsid w:val="00835EE4"/>
    <w:rsid w:val="008363CD"/>
    <w:rsid w:val="008365F0"/>
    <w:rsid w:val="008370D0"/>
    <w:rsid w:val="008405B7"/>
    <w:rsid w:val="00840C57"/>
    <w:rsid w:val="00845E60"/>
    <w:rsid w:val="00846A4A"/>
    <w:rsid w:val="00846F18"/>
    <w:rsid w:val="008474DA"/>
    <w:rsid w:val="008501A1"/>
    <w:rsid w:val="00850352"/>
    <w:rsid w:val="00852A65"/>
    <w:rsid w:val="00852A8B"/>
    <w:rsid w:val="00852E56"/>
    <w:rsid w:val="008531B0"/>
    <w:rsid w:val="00853FC6"/>
    <w:rsid w:val="00854678"/>
    <w:rsid w:val="00854898"/>
    <w:rsid w:val="00854B72"/>
    <w:rsid w:val="008557A7"/>
    <w:rsid w:val="00855D83"/>
    <w:rsid w:val="008606D2"/>
    <w:rsid w:val="00862DAB"/>
    <w:rsid w:val="008632E3"/>
    <w:rsid w:val="00864884"/>
    <w:rsid w:val="00865192"/>
    <w:rsid w:val="0086541D"/>
    <w:rsid w:val="00865751"/>
    <w:rsid w:val="008672D0"/>
    <w:rsid w:val="00867BCC"/>
    <w:rsid w:val="008702B9"/>
    <w:rsid w:val="00872A15"/>
    <w:rsid w:val="00873B6E"/>
    <w:rsid w:val="00874481"/>
    <w:rsid w:val="00875D48"/>
    <w:rsid w:val="008765FE"/>
    <w:rsid w:val="00877A03"/>
    <w:rsid w:val="00877E4C"/>
    <w:rsid w:val="008808EF"/>
    <w:rsid w:val="0088092A"/>
    <w:rsid w:val="00880975"/>
    <w:rsid w:val="00881CE7"/>
    <w:rsid w:val="008841BE"/>
    <w:rsid w:val="00885315"/>
    <w:rsid w:val="00887066"/>
    <w:rsid w:val="00887A6E"/>
    <w:rsid w:val="00887BE5"/>
    <w:rsid w:val="00890635"/>
    <w:rsid w:val="00890AC4"/>
    <w:rsid w:val="00890BAF"/>
    <w:rsid w:val="0089100F"/>
    <w:rsid w:val="008913E8"/>
    <w:rsid w:val="00893004"/>
    <w:rsid w:val="008932A2"/>
    <w:rsid w:val="00894111"/>
    <w:rsid w:val="0089413A"/>
    <w:rsid w:val="00894F55"/>
    <w:rsid w:val="008A1BC9"/>
    <w:rsid w:val="008A1D86"/>
    <w:rsid w:val="008A288B"/>
    <w:rsid w:val="008A2A29"/>
    <w:rsid w:val="008A2CFA"/>
    <w:rsid w:val="008A2DFD"/>
    <w:rsid w:val="008A3DAA"/>
    <w:rsid w:val="008A4386"/>
    <w:rsid w:val="008A60B6"/>
    <w:rsid w:val="008A646E"/>
    <w:rsid w:val="008A64D4"/>
    <w:rsid w:val="008A6D44"/>
    <w:rsid w:val="008A730A"/>
    <w:rsid w:val="008A7AC7"/>
    <w:rsid w:val="008A7D30"/>
    <w:rsid w:val="008B003A"/>
    <w:rsid w:val="008B01D7"/>
    <w:rsid w:val="008B05A9"/>
    <w:rsid w:val="008B0A3A"/>
    <w:rsid w:val="008B1016"/>
    <w:rsid w:val="008B1B05"/>
    <w:rsid w:val="008B1EBA"/>
    <w:rsid w:val="008B2D3B"/>
    <w:rsid w:val="008B35D4"/>
    <w:rsid w:val="008B3C27"/>
    <w:rsid w:val="008B45E7"/>
    <w:rsid w:val="008B7179"/>
    <w:rsid w:val="008B740A"/>
    <w:rsid w:val="008C1012"/>
    <w:rsid w:val="008C1CDE"/>
    <w:rsid w:val="008C4308"/>
    <w:rsid w:val="008C4DF7"/>
    <w:rsid w:val="008C685B"/>
    <w:rsid w:val="008C725C"/>
    <w:rsid w:val="008D0ABA"/>
    <w:rsid w:val="008D1503"/>
    <w:rsid w:val="008D1877"/>
    <w:rsid w:val="008D3460"/>
    <w:rsid w:val="008D648A"/>
    <w:rsid w:val="008E1861"/>
    <w:rsid w:val="008E36AF"/>
    <w:rsid w:val="008E49ED"/>
    <w:rsid w:val="008E6936"/>
    <w:rsid w:val="008E746C"/>
    <w:rsid w:val="008F1BFB"/>
    <w:rsid w:val="008F2320"/>
    <w:rsid w:val="008F24EC"/>
    <w:rsid w:val="008F2877"/>
    <w:rsid w:val="008F45AB"/>
    <w:rsid w:val="008F4736"/>
    <w:rsid w:val="008F4D52"/>
    <w:rsid w:val="008F61F5"/>
    <w:rsid w:val="008F6213"/>
    <w:rsid w:val="008F6FE2"/>
    <w:rsid w:val="009013B7"/>
    <w:rsid w:val="00903524"/>
    <w:rsid w:val="009035C3"/>
    <w:rsid w:val="009050FD"/>
    <w:rsid w:val="00906DA6"/>
    <w:rsid w:val="00906ED1"/>
    <w:rsid w:val="009127D7"/>
    <w:rsid w:val="00914882"/>
    <w:rsid w:val="00914F64"/>
    <w:rsid w:val="00915292"/>
    <w:rsid w:val="00915B21"/>
    <w:rsid w:val="00917258"/>
    <w:rsid w:val="00917EAE"/>
    <w:rsid w:val="0092140A"/>
    <w:rsid w:val="00922654"/>
    <w:rsid w:val="00924DD2"/>
    <w:rsid w:val="00925338"/>
    <w:rsid w:val="00926967"/>
    <w:rsid w:val="00927911"/>
    <w:rsid w:val="009304F7"/>
    <w:rsid w:val="0093068A"/>
    <w:rsid w:val="0093110E"/>
    <w:rsid w:val="009313CF"/>
    <w:rsid w:val="0093259D"/>
    <w:rsid w:val="009328D7"/>
    <w:rsid w:val="00933067"/>
    <w:rsid w:val="00933A33"/>
    <w:rsid w:val="00934B5D"/>
    <w:rsid w:val="00935AF4"/>
    <w:rsid w:val="00941215"/>
    <w:rsid w:val="00941B5E"/>
    <w:rsid w:val="00941D48"/>
    <w:rsid w:val="00943133"/>
    <w:rsid w:val="0094436E"/>
    <w:rsid w:val="00945664"/>
    <w:rsid w:val="00945A48"/>
    <w:rsid w:val="00945B28"/>
    <w:rsid w:val="00946031"/>
    <w:rsid w:val="009461EC"/>
    <w:rsid w:val="00952E80"/>
    <w:rsid w:val="009539A3"/>
    <w:rsid w:val="00953D5E"/>
    <w:rsid w:val="00953EE1"/>
    <w:rsid w:val="00954388"/>
    <w:rsid w:val="00956024"/>
    <w:rsid w:val="00956CA0"/>
    <w:rsid w:val="009577F2"/>
    <w:rsid w:val="009609ED"/>
    <w:rsid w:val="00960B7C"/>
    <w:rsid w:val="00961DBE"/>
    <w:rsid w:val="009625E0"/>
    <w:rsid w:val="009642AE"/>
    <w:rsid w:val="009650E6"/>
    <w:rsid w:val="00966248"/>
    <w:rsid w:val="009674B4"/>
    <w:rsid w:val="00973E1A"/>
    <w:rsid w:val="009740EB"/>
    <w:rsid w:val="0097491E"/>
    <w:rsid w:val="00974E5E"/>
    <w:rsid w:val="00974F75"/>
    <w:rsid w:val="009753E3"/>
    <w:rsid w:val="00981F11"/>
    <w:rsid w:val="00982486"/>
    <w:rsid w:val="0098331F"/>
    <w:rsid w:val="00983DAB"/>
    <w:rsid w:val="0098557D"/>
    <w:rsid w:val="00986F1E"/>
    <w:rsid w:val="00987267"/>
    <w:rsid w:val="0098727C"/>
    <w:rsid w:val="009873A3"/>
    <w:rsid w:val="00987E2D"/>
    <w:rsid w:val="0099060D"/>
    <w:rsid w:val="00990EBC"/>
    <w:rsid w:val="009911D0"/>
    <w:rsid w:val="00991308"/>
    <w:rsid w:val="00992AC5"/>
    <w:rsid w:val="00992BF7"/>
    <w:rsid w:val="00993065"/>
    <w:rsid w:val="00993B4F"/>
    <w:rsid w:val="0099599C"/>
    <w:rsid w:val="00995ADA"/>
    <w:rsid w:val="00995C77"/>
    <w:rsid w:val="00996233"/>
    <w:rsid w:val="00996F6B"/>
    <w:rsid w:val="009A0DAB"/>
    <w:rsid w:val="009A1466"/>
    <w:rsid w:val="009A1D9E"/>
    <w:rsid w:val="009A38E5"/>
    <w:rsid w:val="009A3AEB"/>
    <w:rsid w:val="009A3B8F"/>
    <w:rsid w:val="009A3BC6"/>
    <w:rsid w:val="009A4B4A"/>
    <w:rsid w:val="009A5101"/>
    <w:rsid w:val="009A51FD"/>
    <w:rsid w:val="009A5BA0"/>
    <w:rsid w:val="009B018E"/>
    <w:rsid w:val="009B1619"/>
    <w:rsid w:val="009B27ED"/>
    <w:rsid w:val="009B3993"/>
    <w:rsid w:val="009B7733"/>
    <w:rsid w:val="009B7DC7"/>
    <w:rsid w:val="009C08F5"/>
    <w:rsid w:val="009C212A"/>
    <w:rsid w:val="009C337D"/>
    <w:rsid w:val="009C33CB"/>
    <w:rsid w:val="009C6C18"/>
    <w:rsid w:val="009C6DE2"/>
    <w:rsid w:val="009C7ED4"/>
    <w:rsid w:val="009D0E24"/>
    <w:rsid w:val="009D19E7"/>
    <w:rsid w:val="009D31CE"/>
    <w:rsid w:val="009D5ED2"/>
    <w:rsid w:val="009D5F6B"/>
    <w:rsid w:val="009E13B2"/>
    <w:rsid w:val="009E1B3B"/>
    <w:rsid w:val="009E2251"/>
    <w:rsid w:val="009E534E"/>
    <w:rsid w:val="009E555E"/>
    <w:rsid w:val="009E5ADC"/>
    <w:rsid w:val="009E60AC"/>
    <w:rsid w:val="009F2171"/>
    <w:rsid w:val="009F3280"/>
    <w:rsid w:val="009F34F7"/>
    <w:rsid w:val="009F4123"/>
    <w:rsid w:val="009F421C"/>
    <w:rsid w:val="009F5A38"/>
    <w:rsid w:val="009F6A11"/>
    <w:rsid w:val="009F6B37"/>
    <w:rsid w:val="009F7335"/>
    <w:rsid w:val="009F7E81"/>
    <w:rsid w:val="00A00773"/>
    <w:rsid w:val="00A00BED"/>
    <w:rsid w:val="00A0203F"/>
    <w:rsid w:val="00A02DF6"/>
    <w:rsid w:val="00A04094"/>
    <w:rsid w:val="00A04A87"/>
    <w:rsid w:val="00A069B4"/>
    <w:rsid w:val="00A07BE2"/>
    <w:rsid w:val="00A10142"/>
    <w:rsid w:val="00A108B8"/>
    <w:rsid w:val="00A112FA"/>
    <w:rsid w:val="00A116E2"/>
    <w:rsid w:val="00A11DD0"/>
    <w:rsid w:val="00A141AD"/>
    <w:rsid w:val="00A14D3A"/>
    <w:rsid w:val="00A14F04"/>
    <w:rsid w:val="00A165A7"/>
    <w:rsid w:val="00A173D4"/>
    <w:rsid w:val="00A178B5"/>
    <w:rsid w:val="00A17A57"/>
    <w:rsid w:val="00A200C0"/>
    <w:rsid w:val="00A22558"/>
    <w:rsid w:val="00A23634"/>
    <w:rsid w:val="00A2412C"/>
    <w:rsid w:val="00A24341"/>
    <w:rsid w:val="00A244E0"/>
    <w:rsid w:val="00A26839"/>
    <w:rsid w:val="00A26CF3"/>
    <w:rsid w:val="00A27799"/>
    <w:rsid w:val="00A278FE"/>
    <w:rsid w:val="00A308E4"/>
    <w:rsid w:val="00A3278B"/>
    <w:rsid w:val="00A336CC"/>
    <w:rsid w:val="00A34AC8"/>
    <w:rsid w:val="00A358F9"/>
    <w:rsid w:val="00A366DA"/>
    <w:rsid w:val="00A36D62"/>
    <w:rsid w:val="00A37367"/>
    <w:rsid w:val="00A37F4C"/>
    <w:rsid w:val="00A37F7D"/>
    <w:rsid w:val="00A40281"/>
    <w:rsid w:val="00A40B31"/>
    <w:rsid w:val="00A40C86"/>
    <w:rsid w:val="00A41D01"/>
    <w:rsid w:val="00A422EF"/>
    <w:rsid w:val="00A42C38"/>
    <w:rsid w:val="00A430B0"/>
    <w:rsid w:val="00A43691"/>
    <w:rsid w:val="00A443E3"/>
    <w:rsid w:val="00A45935"/>
    <w:rsid w:val="00A45DD4"/>
    <w:rsid w:val="00A467F1"/>
    <w:rsid w:val="00A46A75"/>
    <w:rsid w:val="00A46C11"/>
    <w:rsid w:val="00A54369"/>
    <w:rsid w:val="00A54B3C"/>
    <w:rsid w:val="00A54C18"/>
    <w:rsid w:val="00A551AB"/>
    <w:rsid w:val="00A57032"/>
    <w:rsid w:val="00A61823"/>
    <w:rsid w:val="00A623C9"/>
    <w:rsid w:val="00A6328F"/>
    <w:rsid w:val="00A635E6"/>
    <w:rsid w:val="00A64321"/>
    <w:rsid w:val="00A64A07"/>
    <w:rsid w:val="00A64D6B"/>
    <w:rsid w:val="00A70D5A"/>
    <w:rsid w:val="00A72200"/>
    <w:rsid w:val="00A72B39"/>
    <w:rsid w:val="00A758DF"/>
    <w:rsid w:val="00A7635A"/>
    <w:rsid w:val="00A76DD0"/>
    <w:rsid w:val="00A7743E"/>
    <w:rsid w:val="00A77571"/>
    <w:rsid w:val="00A8079F"/>
    <w:rsid w:val="00A811A8"/>
    <w:rsid w:val="00A815CF"/>
    <w:rsid w:val="00A829CA"/>
    <w:rsid w:val="00A82CD3"/>
    <w:rsid w:val="00A832DF"/>
    <w:rsid w:val="00A84866"/>
    <w:rsid w:val="00A84BD1"/>
    <w:rsid w:val="00A84E0B"/>
    <w:rsid w:val="00A85FA2"/>
    <w:rsid w:val="00A870B7"/>
    <w:rsid w:val="00A871A5"/>
    <w:rsid w:val="00A872A3"/>
    <w:rsid w:val="00A94C0C"/>
    <w:rsid w:val="00A94E9E"/>
    <w:rsid w:val="00A9560D"/>
    <w:rsid w:val="00A961CC"/>
    <w:rsid w:val="00A976CB"/>
    <w:rsid w:val="00AA149C"/>
    <w:rsid w:val="00AA2304"/>
    <w:rsid w:val="00AA2AA1"/>
    <w:rsid w:val="00AA353F"/>
    <w:rsid w:val="00AA4FB0"/>
    <w:rsid w:val="00AA6DA4"/>
    <w:rsid w:val="00AA76D3"/>
    <w:rsid w:val="00AB05B2"/>
    <w:rsid w:val="00AB06FE"/>
    <w:rsid w:val="00AB1225"/>
    <w:rsid w:val="00AB2020"/>
    <w:rsid w:val="00AB2041"/>
    <w:rsid w:val="00AB2C13"/>
    <w:rsid w:val="00AB38CB"/>
    <w:rsid w:val="00AB5ABF"/>
    <w:rsid w:val="00AB620B"/>
    <w:rsid w:val="00AC0007"/>
    <w:rsid w:val="00AC022A"/>
    <w:rsid w:val="00AC0C58"/>
    <w:rsid w:val="00AC3153"/>
    <w:rsid w:val="00AC3275"/>
    <w:rsid w:val="00AC68DD"/>
    <w:rsid w:val="00AC7845"/>
    <w:rsid w:val="00AD0E87"/>
    <w:rsid w:val="00AD1536"/>
    <w:rsid w:val="00AD24DC"/>
    <w:rsid w:val="00AD2D24"/>
    <w:rsid w:val="00AD345C"/>
    <w:rsid w:val="00AD3842"/>
    <w:rsid w:val="00AD3CF1"/>
    <w:rsid w:val="00AD5A27"/>
    <w:rsid w:val="00AD5FD0"/>
    <w:rsid w:val="00AD6D0A"/>
    <w:rsid w:val="00AD6FCF"/>
    <w:rsid w:val="00AE0518"/>
    <w:rsid w:val="00AE06F7"/>
    <w:rsid w:val="00AE0946"/>
    <w:rsid w:val="00AE0B27"/>
    <w:rsid w:val="00AE1148"/>
    <w:rsid w:val="00AE3E64"/>
    <w:rsid w:val="00AE5B80"/>
    <w:rsid w:val="00AE5CCE"/>
    <w:rsid w:val="00AE64CB"/>
    <w:rsid w:val="00AE76E7"/>
    <w:rsid w:val="00AE7F6C"/>
    <w:rsid w:val="00AF01EB"/>
    <w:rsid w:val="00AF2AA2"/>
    <w:rsid w:val="00AF2F85"/>
    <w:rsid w:val="00AF3EAF"/>
    <w:rsid w:val="00AF3F00"/>
    <w:rsid w:val="00AF505F"/>
    <w:rsid w:val="00AF50A8"/>
    <w:rsid w:val="00AF6359"/>
    <w:rsid w:val="00B00672"/>
    <w:rsid w:val="00B00C40"/>
    <w:rsid w:val="00B02110"/>
    <w:rsid w:val="00B03621"/>
    <w:rsid w:val="00B044E5"/>
    <w:rsid w:val="00B06E8B"/>
    <w:rsid w:val="00B07694"/>
    <w:rsid w:val="00B10166"/>
    <w:rsid w:val="00B11251"/>
    <w:rsid w:val="00B115CC"/>
    <w:rsid w:val="00B11830"/>
    <w:rsid w:val="00B12199"/>
    <w:rsid w:val="00B12320"/>
    <w:rsid w:val="00B12E1F"/>
    <w:rsid w:val="00B13022"/>
    <w:rsid w:val="00B14134"/>
    <w:rsid w:val="00B15569"/>
    <w:rsid w:val="00B16BF8"/>
    <w:rsid w:val="00B16DD7"/>
    <w:rsid w:val="00B20E65"/>
    <w:rsid w:val="00B210A1"/>
    <w:rsid w:val="00B211C5"/>
    <w:rsid w:val="00B21EBA"/>
    <w:rsid w:val="00B22AB9"/>
    <w:rsid w:val="00B23967"/>
    <w:rsid w:val="00B23D11"/>
    <w:rsid w:val="00B26FF9"/>
    <w:rsid w:val="00B27678"/>
    <w:rsid w:val="00B30851"/>
    <w:rsid w:val="00B32127"/>
    <w:rsid w:val="00B3257A"/>
    <w:rsid w:val="00B332F4"/>
    <w:rsid w:val="00B33ACA"/>
    <w:rsid w:val="00B33B66"/>
    <w:rsid w:val="00B36BB8"/>
    <w:rsid w:val="00B36D66"/>
    <w:rsid w:val="00B375FA"/>
    <w:rsid w:val="00B400BE"/>
    <w:rsid w:val="00B40DF3"/>
    <w:rsid w:val="00B411E2"/>
    <w:rsid w:val="00B41C35"/>
    <w:rsid w:val="00B42F00"/>
    <w:rsid w:val="00B42F75"/>
    <w:rsid w:val="00B43FAB"/>
    <w:rsid w:val="00B4426C"/>
    <w:rsid w:val="00B4461B"/>
    <w:rsid w:val="00B447B0"/>
    <w:rsid w:val="00B47103"/>
    <w:rsid w:val="00B50363"/>
    <w:rsid w:val="00B5042D"/>
    <w:rsid w:val="00B505FD"/>
    <w:rsid w:val="00B51EC6"/>
    <w:rsid w:val="00B52B49"/>
    <w:rsid w:val="00B53493"/>
    <w:rsid w:val="00B54BE2"/>
    <w:rsid w:val="00B5576E"/>
    <w:rsid w:val="00B55E06"/>
    <w:rsid w:val="00B60266"/>
    <w:rsid w:val="00B60612"/>
    <w:rsid w:val="00B61713"/>
    <w:rsid w:val="00B62910"/>
    <w:rsid w:val="00B636F2"/>
    <w:rsid w:val="00B652BF"/>
    <w:rsid w:val="00B65486"/>
    <w:rsid w:val="00B661AE"/>
    <w:rsid w:val="00B67CFF"/>
    <w:rsid w:val="00B67FB6"/>
    <w:rsid w:val="00B71865"/>
    <w:rsid w:val="00B71FB1"/>
    <w:rsid w:val="00B72C4E"/>
    <w:rsid w:val="00B72F85"/>
    <w:rsid w:val="00B741FB"/>
    <w:rsid w:val="00B75995"/>
    <w:rsid w:val="00B8181C"/>
    <w:rsid w:val="00B822C1"/>
    <w:rsid w:val="00B8250B"/>
    <w:rsid w:val="00B83458"/>
    <w:rsid w:val="00B8480D"/>
    <w:rsid w:val="00B84850"/>
    <w:rsid w:val="00B84A50"/>
    <w:rsid w:val="00B84A81"/>
    <w:rsid w:val="00B860F4"/>
    <w:rsid w:val="00B8704D"/>
    <w:rsid w:val="00B87615"/>
    <w:rsid w:val="00B909AC"/>
    <w:rsid w:val="00B90DF2"/>
    <w:rsid w:val="00B90FA3"/>
    <w:rsid w:val="00B9129C"/>
    <w:rsid w:val="00B92021"/>
    <w:rsid w:val="00B9272E"/>
    <w:rsid w:val="00B92CB4"/>
    <w:rsid w:val="00B93AB2"/>
    <w:rsid w:val="00B940D4"/>
    <w:rsid w:val="00B95E1D"/>
    <w:rsid w:val="00B97557"/>
    <w:rsid w:val="00BA0358"/>
    <w:rsid w:val="00BA1EF0"/>
    <w:rsid w:val="00BA21E2"/>
    <w:rsid w:val="00BA226A"/>
    <w:rsid w:val="00BA24E0"/>
    <w:rsid w:val="00BA3075"/>
    <w:rsid w:val="00BA5311"/>
    <w:rsid w:val="00BA562E"/>
    <w:rsid w:val="00BA616C"/>
    <w:rsid w:val="00BA7310"/>
    <w:rsid w:val="00BA73BC"/>
    <w:rsid w:val="00BA765E"/>
    <w:rsid w:val="00BA7B84"/>
    <w:rsid w:val="00BB1775"/>
    <w:rsid w:val="00BB18F0"/>
    <w:rsid w:val="00BB1E77"/>
    <w:rsid w:val="00BB2BA5"/>
    <w:rsid w:val="00BB2EC6"/>
    <w:rsid w:val="00BB55C2"/>
    <w:rsid w:val="00BB560C"/>
    <w:rsid w:val="00BB5AF6"/>
    <w:rsid w:val="00BB72E2"/>
    <w:rsid w:val="00BB79CD"/>
    <w:rsid w:val="00BC149A"/>
    <w:rsid w:val="00BC1BE8"/>
    <w:rsid w:val="00BC2CBD"/>
    <w:rsid w:val="00BC48B4"/>
    <w:rsid w:val="00BC49B2"/>
    <w:rsid w:val="00BC6DFC"/>
    <w:rsid w:val="00BD1CD6"/>
    <w:rsid w:val="00BD2B47"/>
    <w:rsid w:val="00BD36FE"/>
    <w:rsid w:val="00BD4936"/>
    <w:rsid w:val="00BE0C9B"/>
    <w:rsid w:val="00BE188E"/>
    <w:rsid w:val="00BE199F"/>
    <w:rsid w:val="00BE234C"/>
    <w:rsid w:val="00BE2D1A"/>
    <w:rsid w:val="00BE3B12"/>
    <w:rsid w:val="00BE4B2E"/>
    <w:rsid w:val="00BE4E8B"/>
    <w:rsid w:val="00BE51ED"/>
    <w:rsid w:val="00BE5ADD"/>
    <w:rsid w:val="00BE6147"/>
    <w:rsid w:val="00BE7AA4"/>
    <w:rsid w:val="00BF08EA"/>
    <w:rsid w:val="00BF1B87"/>
    <w:rsid w:val="00BF1BE5"/>
    <w:rsid w:val="00BF2DFD"/>
    <w:rsid w:val="00BF441F"/>
    <w:rsid w:val="00BF46C9"/>
    <w:rsid w:val="00BF66D1"/>
    <w:rsid w:val="00C0134E"/>
    <w:rsid w:val="00C01570"/>
    <w:rsid w:val="00C01748"/>
    <w:rsid w:val="00C02CCA"/>
    <w:rsid w:val="00C03480"/>
    <w:rsid w:val="00C03EA9"/>
    <w:rsid w:val="00C06EA9"/>
    <w:rsid w:val="00C076B7"/>
    <w:rsid w:val="00C07C78"/>
    <w:rsid w:val="00C164DF"/>
    <w:rsid w:val="00C16908"/>
    <w:rsid w:val="00C16C7B"/>
    <w:rsid w:val="00C171B0"/>
    <w:rsid w:val="00C203F6"/>
    <w:rsid w:val="00C20809"/>
    <w:rsid w:val="00C210BD"/>
    <w:rsid w:val="00C2157E"/>
    <w:rsid w:val="00C21F4B"/>
    <w:rsid w:val="00C221B7"/>
    <w:rsid w:val="00C227EF"/>
    <w:rsid w:val="00C22C9B"/>
    <w:rsid w:val="00C22F7B"/>
    <w:rsid w:val="00C232EC"/>
    <w:rsid w:val="00C259E1"/>
    <w:rsid w:val="00C26556"/>
    <w:rsid w:val="00C308DD"/>
    <w:rsid w:val="00C318A4"/>
    <w:rsid w:val="00C318C5"/>
    <w:rsid w:val="00C321F2"/>
    <w:rsid w:val="00C33C58"/>
    <w:rsid w:val="00C35417"/>
    <w:rsid w:val="00C36241"/>
    <w:rsid w:val="00C3628B"/>
    <w:rsid w:val="00C4033F"/>
    <w:rsid w:val="00C42125"/>
    <w:rsid w:val="00C4467B"/>
    <w:rsid w:val="00C45BD0"/>
    <w:rsid w:val="00C47204"/>
    <w:rsid w:val="00C473E7"/>
    <w:rsid w:val="00C4750D"/>
    <w:rsid w:val="00C47CB4"/>
    <w:rsid w:val="00C50757"/>
    <w:rsid w:val="00C52098"/>
    <w:rsid w:val="00C53410"/>
    <w:rsid w:val="00C54310"/>
    <w:rsid w:val="00C54E15"/>
    <w:rsid w:val="00C55697"/>
    <w:rsid w:val="00C56537"/>
    <w:rsid w:val="00C56B28"/>
    <w:rsid w:val="00C575AC"/>
    <w:rsid w:val="00C57825"/>
    <w:rsid w:val="00C57FAE"/>
    <w:rsid w:val="00C6007B"/>
    <w:rsid w:val="00C60654"/>
    <w:rsid w:val="00C60EB1"/>
    <w:rsid w:val="00C60FBF"/>
    <w:rsid w:val="00C6362D"/>
    <w:rsid w:val="00C64DC5"/>
    <w:rsid w:val="00C651F3"/>
    <w:rsid w:val="00C65225"/>
    <w:rsid w:val="00C65655"/>
    <w:rsid w:val="00C65AD5"/>
    <w:rsid w:val="00C6638A"/>
    <w:rsid w:val="00C66933"/>
    <w:rsid w:val="00C677AB"/>
    <w:rsid w:val="00C677CD"/>
    <w:rsid w:val="00C708FE"/>
    <w:rsid w:val="00C71552"/>
    <w:rsid w:val="00C71CDB"/>
    <w:rsid w:val="00C72073"/>
    <w:rsid w:val="00C72579"/>
    <w:rsid w:val="00C7347D"/>
    <w:rsid w:val="00C739E2"/>
    <w:rsid w:val="00C73ABF"/>
    <w:rsid w:val="00C76BD8"/>
    <w:rsid w:val="00C76F6C"/>
    <w:rsid w:val="00C77651"/>
    <w:rsid w:val="00C836BA"/>
    <w:rsid w:val="00C83D51"/>
    <w:rsid w:val="00C856EC"/>
    <w:rsid w:val="00C867D9"/>
    <w:rsid w:val="00C8743F"/>
    <w:rsid w:val="00C8747D"/>
    <w:rsid w:val="00C9289D"/>
    <w:rsid w:val="00C92F17"/>
    <w:rsid w:val="00C93CC3"/>
    <w:rsid w:val="00C949D1"/>
    <w:rsid w:val="00C94DAC"/>
    <w:rsid w:val="00C964DF"/>
    <w:rsid w:val="00CA2425"/>
    <w:rsid w:val="00CA28B2"/>
    <w:rsid w:val="00CA2AC3"/>
    <w:rsid w:val="00CA5DCB"/>
    <w:rsid w:val="00CA6741"/>
    <w:rsid w:val="00CA779B"/>
    <w:rsid w:val="00CA789A"/>
    <w:rsid w:val="00CA7CC7"/>
    <w:rsid w:val="00CA7F22"/>
    <w:rsid w:val="00CB047F"/>
    <w:rsid w:val="00CB18BD"/>
    <w:rsid w:val="00CB24EC"/>
    <w:rsid w:val="00CB2B2C"/>
    <w:rsid w:val="00CB3057"/>
    <w:rsid w:val="00CB389F"/>
    <w:rsid w:val="00CB3FFD"/>
    <w:rsid w:val="00CB6826"/>
    <w:rsid w:val="00CB76DC"/>
    <w:rsid w:val="00CC0681"/>
    <w:rsid w:val="00CC0EB7"/>
    <w:rsid w:val="00CC2116"/>
    <w:rsid w:val="00CC2AD6"/>
    <w:rsid w:val="00CC2F27"/>
    <w:rsid w:val="00CC5AF7"/>
    <w:rsid w:val="00CC6167"/>
    <w:rsid w:val="00CC63D3"/>
    <w:rsid w:val="00CC70DB"/>
    <w:rsid w:val="00CC7E4A"/>
    <w:rsid w:val="00CD24FD"/>
    <w:rsid w:val="00CD2828"/>
    <w:rsid w:val="00CD3AD8"/>
    <w:rsid w:val="00CD49B5"/>
    <w:rsid w:val="00CD4EA3"/>
    <w:rsid w:val="00CD6E7A"/>
    <w:rsid w:val="00CE07A5"/>
    <w:rsid w:val="00CE1219"/>
    <w:rsid w:val="00CE1A57"/>
    <w:rsid w:val="00CE1B9F"/>
    <w:rsid w:val="00CE2376"/>
    <w:rsid w:val="00CE283C"/>
    <w:rsid w:val="00CE2C42"/>
    <w:rsid w:val="00CE2C6C"/>
    <w:rsid w:val="00CE436A"/>
    <w:rsid w:val="00CE46DC"/>
    <w:rsid w:val="00CE5221"/>
    <w:rsid w:val="00CE746D"/>
    <w:rsid w:val="00CF013C"/>
    <w:rsid w:val="00CF0981"/>
    <w:rsid w:val="00CF0DFD"/>
    <w:rsid w:val="00CF2025"/>
    <w:rsid w:val="00CF2989"/>
    <w:rsid w:val="00CF5C20"/>
    <w:rsid w:val="00CF623A"/>
    <w:rsid w:val="00CF6678"/>
    <w:rsid w:val="00D00F67"/>
    <w:rsid w:val="00D02592"/>
    <w:rsid w:val="00D025A9"/>
    <w:rsid w:val="00D03AE0"/>
    <w:rsid w:val="00D04192"/>
    <w:rsid w:val="00D048DF"/>
    <w:rsid w:val="00D04A44"/>
    <w:rsid w:val="00D051B2"/>
    <w:rsid w:val="00D06FE7"/>
    <w:rsid w:val="00D106FB"/>
    <w:rsid w:val="00D129E6"/>
    <w:rsid w:val="00D12CCF"/>
    <w:rsid w:val="00D12FCC"/>
    <w:rsid w:val="00D130C6"/>
    <w:rsid w:val="00D1413C"/>
    <w:rsid w:val="00D14441"/>
    <w:rsid w:val="00D157AB"/>
    <w:rsid w:val="00D15844"/>
    <w:rsid w:val="00D15852"/>
    <w:rsid w:val="00D161D4"/>
    <w:rsid w:val="00D16C16"/>
    <w:rsid w:val="00D20289"/>
    <w:rsid w:val="00D22A07"/>
    <w:rsid w:val="00D22A14"/>
    <w:rsid w:val="00D230E1"/>
    <w:rsid w:val="00D23F58"/>
    <w:rsid w:val="00D25C31"/>
    <w:rsid w:val="00D30D48"/>
    <w:rsid w:val="00D31595"/>
    <w:rsid w:val="00D321F3"/>
    <w:rsid w:val="00D36056"/>
    <w:rsid w:val="00D3685B"/>
    <w:rsid w:val="00D36D5A"/>
    <w:rsid w:val="00D37DFF"/>
    <w:rsid w:val="00D404D2"/>
    <w:rsid w:val="00D4439C"/>
    <w:rsid w:val="00D4459E"/>
    <w:rsid w:val="00D44CCD"/>
    <w:rsid w:val="00D45E02"/>
    <w:rsid w:val="00D46277"/>
    <w:rsid w:val="00D519AC"/>
    <w:rsid w:val="00D535F5"/>
    <w:rsid w:val="00D53B76"/>
    <w:rsid w:val="00D54710"/>
    <w:rsid w:val="00D5557E"/>
    <w:rsid w:val="00D558A6"/>
    <w:rsid w:val="00D5749B"/>
    <w:rsid w:val="00D57541"/>
    <w:rsid w:val="00D5787D"/>
    <w:rsid w:val="00D61221"/>
    <w:rsid w:val="00D62324"/>
    <w:rsid w:val="00D62F77"/>
    <w:rsid w:val="00D63457"/>
    <w:rsid w:val="00D6373C"/>
    <w:rsid w:val="00D64732"/>
    <w:rsid w:val="00D64DC4"/>
    <w:rsid w:val="00D65308"/>
    <w:rsid w:val="00D65997"/>
    <w:rsid w:val="00D65E33"/>
    <w:rsid w:val="00D6696F"/>
    <w:rsid w:val="00D6722A"/>
    <w:rsid w:val="00D67B67"/>
    <w:rsid w:val="00D70262"/>
    <w:rsid w:val="00D70BF7"/>
    <w:rsid w:val="00D724EF"/>
    <w:rsid w:val="00D72963"/>
    <w:rsid w:val="00D735F9"/>
    <w:rsid w:val="00D74460"/>
    <w:rsid w:val="00D75907"/>
    <w:rsid w:val="00D75ABF"/>
    <w:rsid w:val="00D75DD2"/>
    <w:rsid w:val="00D7696F"/>
    <w:rsid w:val="00D804EF"/>
    <w:rsid w:val="00D80B3D"/>
    <w:rsid w:val="00D80B92"/>
    <w:rsid w:val="00D83B5D"/>
    <w:rsid w:val="00D849B9"/>
    <w:rsid w:val="00D84DF0"/>
    <w:rsid w:val="00D85DC6"/>
    <w:rsid w:val="00D85F14"/>
    <w:rsid w:val="00D863EA"/>
    <w:rsid w:val="00D868C1"/>
    <w:rsid w:val="00D86991"/>
    <w:rsid w:val="00D87686"/>
    <w:rsid w:val="00D879D3"/>
    <w:rsid w:val="00D91794"/>
    <w:rsid w:val="00D91893"/>
    <w:rsid w:val="00D92A04"/>
    <w:rsid w:val="00D92A43"/>
    <w:rsid w:val="00D93072"/>
    <w:rsid w:val="00D93114"/>
    <w:rsid w:val="00D934BE"/>
    <w:rsid w:val="00D94032"/>
    <w:rsid w:val="00D941F6"/>
    <w:rsid w:val="00D95A31"/>
    <w:rsid w:val="00D95B0B"/>
    <w:rsid w:val="00D96A4E"/>
    <w:rsid w:val="00D976AB"/>
    <w:rsid w:val="00D97A3A"/>
    <w:rsid w:val="00DA0D6D"/>
    <w:rsid w:val="00DA1972"/>
    <w:rsid w:val="00DA1991"/>
    <w:rsid w:val="00DA19D1"/>
    <w:rsid w:val="00DA4255"/>
    <w:rsid w:val="00DA48DD"/>
    <w:rsid w:val="00DA4DD4"/>
    <w:rsid w:val="00DA53BC"/>
    <w:rsid w:val="00DA5B36"/>
    <w:rsid w:val="00DA63C7"/>
    <w:rsid w:val="00DA7CDE"/>
    <w:rsid w:val="00DB0312"/>
    <w:rsid w:val="00DB04AB"/>
    <w:rsid w:val="00DB1C8D"/>
    <w:rsid w:val="00DB3BC8"/>
    <w:rsid w:val="00DB40BF"/>
    <w:rsid w:val="00DB6652"/>
    <w:rsid w:val="00DB665E"/>
    <w:rsid w:val="00DB725F"/>
    <w:rsid w:val="00DC0EF1"/>
    <w:rsid w:val="00DC3087"/>
    <w:rsid w:val="00DC374B"/>
    <w:rsid w:val="00DC3EE0"/>
    <w:rsid w:val="00DC40F6"/>
    <w:rsid w:val="00DC4633"/>
    <w:rsid w:val="00DC5246"/>
    <w:rsid w:val="00DC5E2A"/>
    <w:rsid w:val="00DC6843"/>
    <w:rsid w:val="00DC7624"/>
    <w:rsid w:val="00DD0FFF"/>
    <w:rsid w:val="00DD3D7F"/>
    <w:rsid w:val="00DD4F47"/>
    <w:rsid w:val="00DD5879"/>
    <w:rsid w:val="00DD6FB6"/>
    <w:rsid w:val="00DD7125"/>
    <w:rsid w:val="00DE1D58"/>
    <w:rsid w:val="00DE2920"/>
    <w:rsid w:val="00DE2E32"/>
    <w:rsid w:val="00DE5BA8"/>
    <w:rsid w:val="00DE6005"/>
    <w:rsid w:val="00DE669F"/>
    <w:rsid w:val="00DE679D"/>
    <w:rsid w:val="00DE6CD6"/>
    <w:rsid w:val="00DF0A2A"/>
    <w:rsid w:val="00DF19C6"/>
    <w:rsid w:val="00DF1B88"/>
    <w:rsid w:val="00DF23BA"/>
    <w:rsid w:val="00DF2903"/>
    <w:rsid w:val="00DF2F36"/>
    <w:rsid w:val="00DF6BCF"/>
    <w:rsid w:val="00E017F4"/>
    <w:rsid w:val="00E02EA4"/>
    <w:rsid w:val="00E045E5"/>
    <w:rsid w:val="00E05B29"/>
    <w:rsid w:val="00E0611A"/>
    <w:rsid w:val="00E07BD4"/>
    <w:rsid w:val="00E103F7"/>
    <w:rsid w:val="00E12608"/>
    <w:rsid w:val="00E12D3B"/>
    <w:rsid w:val="00E13ACB"/>
    <w:rsid w:val="00E13C11"/>
    <w:rsid w:val="00E14391"/>
    <w:rsid w:val="00E14CEE"/>
    <w:rsid w:val="00E1541E"/>
    <w:rsid w:val="00E15BD4"/>
    <w:rsid w:val="00E16ACF"/>
    <w:rsid w:val="00E173A0"/>
    <w:rsid w:val="00E17A69"/>
    <w:rsid w:val="00E214CF"/>
    <w:rsid w:val="00E21F5C"/>
    <w:rsid w:val="00E227D3"/>
    <w:rsid w:val="00E22F81"/>
    <w:rsid w:val="00E23140"/>
    <w:rsid w:val="00E2374C"/>
    <w:rsid w:val="00E2693A"/>
    <w:rsid w:val="00E26F44"/>
    <w:rsid w:val="00E27CD0"/>
    <w:rsid w:val="00E30C52"/>
    <w:rsid w:val="00E31DF8"/>
    <w:rsid w:val="00E321AC"/>
    <w:rsid w:val="00E359B5"/>
    <w:rsid w:val="00E364D0"/>
    <w:rsid w:val="00E36560"/>
    <w:rsid w:val="00E367F7"/>
    <w:rsid w:val="00E368C6"/>
    <w:rsid w:val="00E36A52"/>
    <w:rsid w:val="00E36D10"/>
    <w:rsid w:val="00E374BD"/>
    <w:rsid w:val="00E4086C"/>
    <w:rsid w:val="00E42D32"/>
    <w:rsid w:val="00E43AB0"/>
    <w:rsid w:val="00E44B84"/>
    <w:rsid w:val="00E4546E"/>
    <w:rsid w:val="00E46454"/>
    <w:rsid w:val="00E464E2"/>
    <w:rsid w:val="00E46787"/>
    <w:rsid w:val="00E467A3"/>
    <w:rsid w:val="00E47825"/>
    <w:rsid w:val="00E5059C"/>
    <w:rsid w:val="00E5126A"/>
    <w:rsid w:val="00E517E0"/>
    <w:rsid w:val="00E51BFB"/>
    <w:rsid w:val="00E54984"/>
    <w:rsid w:val="00E551A9"/>
    <w:rsid w:val="00E558F8"/>
    <w:rsid w:val="00E55D1A"/>
    <w:rsid w:val="00E560CE"/>
    <w:rsid w:val="00E56BAB"/>
    <w:rsid w:val="00E56F7C"/>
    <w:rsid w:val="00E5765C"/>
    <w:rsid w:val="00E576E9"/>
    <w:rsid w:val="00E57C96"/>
    <w:rsid w:val="00E57E9A"/>
    <w:rsid w:val="00E601DD"/>
    <w:rsid w:val="00E604FC"/>
    <w:rsid w:val="00E61942"/>
    <w:rsid w:val="00E6242C"/>
    <w:rsid w:val="00E62524"/>
    <w:rsid w:val="00E626EE"/>
    <w:rsid w:val="00E633AB"/>
    <w:rsid w:val="00E65642"/>
    <w:rsid w:val="00E667AA"/>
    <w:rsid w:val="00E67B6E"/>
    <w:rsid w:val="00E67DC3"/>
    <w:rsid w:val="00E67F67"/>
    <w:rsid w:val="00E700ED"/>
    <w:rsid w:val="00E70E0D"/>
    <w:rsid w:val="00E71189"/>
    <w:rsid w:val="00E75266"/>
    <w:rsid w:val="00E75949"/>
    <w:rsid w:val="00E761D4"/>
    <w:rsid w:val="00E764BE"/>
    <w:rsid w:val="00E76B8F"/>
    <w:rsid w:val="00E76DAE"/>
    <w:rsid w:val="00E7734C"/>
    <w:rsid w:val="00E809AB"/>
    <w:rsid w:val="00E82409"/>
    <w:rsid w:val="00E83653"/>
    <w:rsid w:val="00E83FA9"/>
    <w:rsid w:val="00E84600"/>
    <w:rsid w:val="00E84A0F"/>
    <w:rsid w:val="00E85020"/>
    <w:rsid w:val="00E85208"/>
    <w:rsid w:val="00E85382"/>
    <w:rsid w:val="00E854CD"/>
    <w:rsid w:val="00E859A7"/>
    <w:rsid w:val="00E8706F"/>
    <w:rsid w:val="00E8707E"/>
    <w:rsid w:val="00E87169"/>
    <w:rsid w:val="00E8741D"/>
    <w:rsid w:val="00E87F78"/>
    <w:rsid w:val="00E901CB"/>
    <w:rsid w:val="00E90440"/>
    <w:rsid w:val="00E910F5"/>
    <w:rsid w:val="00E92F2B"/>
    <w:rsid w:val="00E95F5A"/>
    <w:rsid w:val="00E96590"/>
    <w:rsid w:val="00E967CF"/>
    <w:rsid w:val="00E973D1"/>
    <w:rsid w:val="00EA0077"/>
    <w:rsid w:val="00EA0929"/>
    <w:rsid w:val="00EA47C5"/>
    <w:rsid w:val="00EA737D"/>
    <w:rsid w:val="00EA7380"/>
    <w:rsid w:val="00EA7771"/>
    <w:rsid w:val="00EA7EDF"/>
    <w:rsid w:val="00EB23B2"/>
    <w:rsid w:val="00EB26B4"/>
    <w:rsid w:val="00EB30DA"/>
    <w:rsid w:val="00EB6B15"/>
    <w:rsid w:val="00EB7410"/>
    <w:rsid w:val="00EC08D4"/>
    <w:rsid w:val="00EC0985"/>
    <w:rsid w:val="00EC14A1"/>
    <w:rsid w:val="00EC2231"/>
    <w:rsid w:val="00EC2BE3"/>
    <w:rsid w:val="00EC2DF8"/>
    <w:rsid w:val="00EC46E4"/>
    <w:rsid w:val="00EC55EE"/>
    <w:rsid w:val="00EC583B"/>
    <w:rsid w:val="00EC65BD"/>
    <w:rsid w:val="00ED14F7"/>
    <w:rsid w:val="00ED1D64"/>
    <w:rsid w:val="00ED4BAB"/>
    <w:rsid w:val="00EE3A12"/>
    <w:rsid w:val="00EE6365"/>
    <w:rsid w:val="00EE70E1"/>
    <w:rsid w:val="00EF11D0"/>
    <w:rsid w:val="00EF26BA"/>
    <w:rsid w:val="00EF3D8A"/>
    <w:rsid w:val="00EF43BE"/>
    <w:rsid w:val="00EF6567"/>
    <w:rsid w:val="00EF7AD1"/>
    <w:rsid w:val="00EF7B2D"/>
    <w:rsid w:val="00F01AC0"/>
    <w:rsid w:val="00F02B90"/>
    <w:rsid w:val="00F02EFE"/>
    <w:rsid w:val="00F032B1"/>
    <w:rsid w:val="00F03A09"/>
    <w:rsid w:val="00F050E5"/>
    <w:rsid w:val="00F0639E"/>
    <w:rsid w:val="00F06A83"/>
    <w:rsid w:val="00F10154"/>
    <w:rsid w:val="00F10B49"/>
    <w:rsid w:val="00F113B2"/>
    <w:rsid w:val="00F11A24"/>
    <w:rsid w:val="00F1374B"/>
    <w:rsid w:val="00F13869"/>
    <w:rsid w:val="00F140CD"/>
    <w:rsid w:val="00F14A92"/>
    <w:rsid w:val="00F14AC1"/>
    <w:rsid w:val="00F156F9"/>
    <w:rsid w:val="00F15991"/>
    <w:rsid w:val="00F16A51"/>
    <w:rsid w:val="00F201F1"/>
    <w:rsid w:val="00F204E5"/>
    <w:rsid w:val="00F20C19"/>
    <w:rsid w:val="00F20E95"/>
    <w:rsid w:val="00F212C6"/>
    <w:rsid w:val="00F216E4"/>
    <w:rsid w:val="00F22E62"/>
    <w:rsid w:val="00F23124"/>
    <w:rsid w:val="00F2340C"/>
    <w:rsid w:val="00F23497"/>
    <w:rsid w:val="00F23D38"/>
    <w:rsid w:val="00F2498D"/>
    <w:rsid w:val="00F2533D"/>
    <w:rsid w:val="00F25512"/>
    <w:rsid w:val="00F25B41"/>
    <w:rsid w:val="00F25E63"/>
    <w:rsid w:val="00F26082"/>
    <w:rsid w:val="00F30457"/>
    <w:rsid w:val="00F305F1"/>
    <w:rsid w:val="00F310BF"/>
    <w:rsid w:val="00F318FC"/>
    <w:rsid w:val="00F32140"/>
    <w:rsid w:val="00F3290A"/>
    <w:rsid w:val="00F33532"/>
    <w:rsid w:val="00F34C58"/>
    <w:rsid w:val="00F35885"/>
    <w:rsid w:val="00F359D9"/>
    <w:rsid w:val="00F36FA2"/>
    <w:rsid w:val="00F37A21"/>
    <w:rsid w:val="00F40AB2"/>
    <w:rsid w:val="00F413C1"/>
    <w:rsid w:val="00F41F0D"/>
    <w:rsid w:val="00F42795"/>
    <w:rsid w:val="00F42EB8"/>
    <w:rsid w:val="00F439F8"/>
    <w:rsid w:val="00F4536D"/>
    <w:rsid w:val="00F470F1"/>
    <w:rsid w:val="00F47DF4"/>
    <w:rsid w:val="00F50102"/>
    <w:rsid w:val="00F510FB"/>
    <w:rsid w:val="00F52885"/>
    <w:rsid w:val="00F52FC8"/>
    <w:rsid w:val="00F53A2E"/>
    <w:rsid w:val="00F53DDE"/>
    <w:rsid w:val="00F54723"/>
    <w:rsid w:val="00F55A9B"/>
    <w:rsid w:val="00F57B9F"/>
    <w:rsid w:val="00F60752"/>
    <w:rsid w:val="00F616FB"/>
    <w:rsid w:val="00F61CFA"/>
    <w:rsid w:val="00F62A55"/>
    <w:rsid w:val="00F6380B"/>
    <w:rsid w:val="00F645A0"/>
    <w:rsid w:val="00F6570B"/>
    <w:rsid w:val="00F6666D"/>
    <w:rsid w:val="00F670F5"/>
    <w:rsid w:val="00F6791E"/>
    <w:rsid w:val="00F7034F"/>
    <w:rsid w:val="00F72555"/>
    <w:rsid w:val="00F731E0"/>
    <w:rsid w:val="00F73586"/>
    <w:rsid w:val="00F7473F"/>
    <w:rsid w:val="00F74D79"/>
    <w:rsid w:val="00F75BE9"/>
    <w:rsid w:val="00F75E4E"/>
    <w:rsid w:val="00F766DA"/>
    <w:rsid w:val="00F770E0"/>
    <w:rsid w:val="00F7790E"/>
    <w:rsid w:val="00F77C2E"/>
    <w:rsid w:val="00F77D4B"/>
    <w:rsid w:val="00F80469"/>
    <w:rsid w:val="00F82995"/>
    <w:rsid w:val="00F836F4"/>
    <w:rsid w:val="00F85E02"/>
    <w:rsid w:val="00F8765A"/>
    <w:rsid w:val="00F87ACA"/>
    <w:rsid w:val="00F87EEF"/>
    <w:rsid w:val="00F913B7"/>
    <w:rsid w:val="00F914AE"/>
    <w:rsid w:val="00F92447"/>
    <w:rsid w:val="00F93BA6"/>
    <w:rsid w:val="00F94386"/>
    <w:rsid w:val="00F94413"/>
    <w:rsid w:val="00F95131"/>
    <w:rsid w:val="00F95472"/>
    <w:rsid w:val="00F95D3B"/>
    <w:rsid w:val="00F95E69"/>
    <w:rsid w:val="00F96528"/>
    <w:rsid w:val="00F96A87"/>
    <w:rsid w:val="00F972F0"/>
    <w:rsid w:val="00F9773B"/>
    <w:rsid w:val="00FA0CF0"/>
    <w:rsid w:val="00FA3EA3"/>
    <w:rsid w:val="00FA7992"/>
    <w:rsid w:val="00FA7E1E"/>
    <w:rsid w:val="00FB002C"/>
    <w:rsid w:val="00FB07E3"/>
    <w:rsid w:val="00FB17FD"/>
    <w:rsid w:val="00FB1811"/>
    <w:rsid w:val="00FB23EA"/>
    <w:rsid w:val="00FB40D7"/>
    <w:rsid w:val="00FB4C4C"/>
    <w:rsid w:val="00FB565B"/>
    <w:rsid w:val="00FB5669"/>
    <w:rsid w:val="00FB6937"/>
    <w:rsid w:val="00FB6E85"/>
    <w:rsid w:val="00FB73E9"/>
    <w:rsid w:val="00FB7B16"/>
    <w:rsid w:val="00FB7CB6"/>
    <w:rsid w:val="00FC045A"/>
    <w:rsid w:val="00FC0A75"/>
    <w:rsid w:val="00FC10F7"/>
    <w:rsid w:val="00FC25A3"/>
    <w:rsid w:val="00FC29D9"/>
    <w:rsid w:val="00FC2E29"/>
    <w:rsid w:val="00FC366C"/>
    <w:rsid w:val="00FC3D52"/>
    <w:rsid w:val="00FC5C41"/>
    <w:rsid w:val="00FC70D4"/>
    <w:rsid w:val="00FD0000"/>
    <w:rsid w:val="00FD0128"/>
    <w:rsid w:val="00FD1F6F"/>
    <w:rsid w:val="00FD2637"/>
    <w:rsid w:val="00FD3000"/>
    <w:rsid w:val="00FD3D5E"/>
    <w:rsid w:val="00FD4BAF"/>
    <w:rsid w:val="00FD4E21"/>
    <w:rsid w:val="00FD5871"/>
    <w:rsid w:val="00FD64A9"/>
    <w:rsid w:val="00FD7CDD"/>
    <w:rsid w:val="00FE10F7"/>
    <w:rsid w:val="00FE21ED"/>
    <w:rsid w:val="00FE54BF"/>
    <w:rsid w:val="00FE6962"/>
    <w:rsid w:val="00FE6E7B"/>
    <w:rsid w:val="00FE773F"/>
    <w:rsid w:val="00FE7C3F"/>
    <w:rsid w:val="00FF19D2"/>
    <w:rsid w:val="00FF41A8"/>
    <w:rsid w:val="00FF4BA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47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B47"/>
    <w:pPr>
      <w:widowControl/>
      <w:tabs>
        <w:tab w:val="center" w:pos="4320"/>
        <w:tab w:val="right" w:pos="8640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rsid w:val="00BD2B47"/>
    <w:rPr>
      <w:sz w:val="24"/>
      <w:szCs w:val="24"/>
    </w:rPr>
  </w:style>
  <w:style w:type="paragraph" w:styleId="FootnoteText">
    <w:name w:val="footnote text"/>
    <w:aliases w:val="single space,footnote text,FOOTNOTES,fn,ft,Footnote Text Char Char Char Char Char Char Char Char Char Char,ADB,WB-Fußnotentext,Footnote,Fußnote,WB-Fuﬂnotentext,Fuﬂnote,Fuﬂnote Char Char Char,Fußnotentextf,Footnote Text Char1"/>
    <w:basedOn w:val="Normal"/>
    <w:link w:val="FootnoteTextChar"/>
    <w:rsid w:val="00BD2B47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ft Char,Footnote Text Char Char Char Char Char Char Char Char Char Char Char,ADB Char,WB-Fußnotentext Char,Footnote Char,Fußnote Char,WB-Fuﬂnotentext Char,Fuﬂnote Char"/>
    <w:basedOn w:val="DefaultParagraphFont"/>
    <w:link w:val="FootnoteText"/>
    <w:rsid w:val="00BD2B47"/>
  </w:style>
  <w:style w:type="character" w:styleId="FootnoteReference">
    <w:name w:val="footnote reference"/>
    <w:aliases w:val="ftref"/>
    <w:rsid w:val="00BD2B47"/>
    <w:rPr>
      <w:vertAlign w:val="superscript"/>
    </w:rPr>
  </w:style>
  <w:style w:type="paragraph" w:customStyle="1" w:styleId="Heading">
    <w:name w:val="Heading"/>
    <w:basedOn w:val="Normal"/>
    <w:rsid w:val="00BD2B47"/>
    <w:pPr>
      <w:widowControl/>
      <w:autoSpaceDE/>
      <w:autoSpaceDN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16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8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10BD"/>
    <w:rPr>
      <w:i/>
      <w:iCs/>
    </w:rPr>
  </w:style>
  <w:style w:type="character" w:customStyle="1" w:styleId="apple-converted-space">
    <w:name w:val="apple-converted-space"/>
    <w:basedOn w:val="DefaultParagraphFont"/>
    <w:rsid w:val="007E10BD"/>
  </w:style>
  <w:style w:type="paragraph" w:styleId="ListParagraph">
    <w:name w:val="List Paragraph"/>
    <w:basedOn w:val="Normal"/>
    <w:uiPriority w:val="34"/>
    <w:qFormat/>
    <w:rsid w:val="001A1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47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B47"/>
    <w:pPr>
      <w:widowControl/>
      <w:tabs>
        <w:tab w:val="center" w:pos="4320"/>
        <w:tab w:val="right" w:pos="8640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rsid w:val="00BD2B47"/>
    <w:rPr>
      <w:sz w:val="24"/>
      <w:szCs w:val="24"/>
    </w:rPr>
  </w:style>
  <w:style w:type="paragraph" w:styleId="FootnoteText">
    <w:name w:val="footnote text"/>
    <w:aliases w:val="single space,footnote text,FOOTNOTES,fn,ft,Footnote Text Char Char Char Char Char Char Char Char Char Char,ADB,WB-Fußnotentext,Footnote,Fußnote,WB-Fuﬂnotentext,Fuﬂnote,Fuﬂnote Char Char Char,Fußnotentextf,Footnote Text Char1"/>
    <w:basedOn w:val="Normal"/>
    <w:link w:val="FootnoteTextChar"/>
    <w:rsid w:val="00BD2B47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ft Char,Footnote Text Char Char Char Char Char Char Char Char Char Char Char,ADB Char,WB-Fußnotentext Char,Footnote Char,Fußnote Char,WB-Fuﬂnotentext Char,Fuﬂnote Char"/>
    <w:basedOn w:val="DefaultParagraphFont"/>
    <w:link w:val="FootnoteText"/>
    <w:rsid w:val="00BD2B47"/>
  </w:style>
  <w:style w:type="character" w:styleId="FootnoteReference">
    <w:name w:val="footnote reference"/>
    <w:aliases w:val="ftref"/>
    <w:rsid w:val="00BD2B47"/>
    <w:rPr>
      <w:vertAlign w:val="superscript"/>
    </w:rPr>
  </w:style>
  <w:style w:type="paragraph" w:customStyle="1" w:styleId="Heading">
    <w:name w:val="Heading"/>
    <w:basedOn w:val="Normal"/>
    <w:rsid w:val="00BD2B47"/>
    <w:pPr>
      <w:widowControl/>
      <w:autoSpaceDE/>
      <w:autoSpaceDN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16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8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10BD"/>
    <w:rPr>
      <w:i/>
      <w:iCs/>
    </w:rPr>
  </w:style>
  <w:style w:type="character" w:customStyle="1" w:styleId="apple-converted-space">
    <w:name w:val="apple-converted-space"/>
    <w:basedOn w:val="DefaultParagraphFont"/>
    <w:rsid w:val="007E10BD"/>
  </w:style>
  <w:style w:type="paragraph" w:styleId="ListParagraph">
    <w:name w:val="List Paragraph"/>
    <w:basedOn w:val="Normal"/>
    <w:uiPriority w:val="34"/>
    <w:qFormat/>
    <w:rsid w:val="001A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C0B7-039E-4466-9678-05868151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Darejan Kapanadze</dc:creator>
  <cp:lastModifiedBy>ani yesayan</cp:lastModifiedBy>
  <cp:revision>2</cp:revision>
  <dcterms:created xsi:type="dcterms:W3CDTF">2014-04-16T15:40:00Z</dcterms:created>
  <dcterms:modified xsi:type="dcterms:W3CDTF">2014-04-16T15:40:00Z</dcterms:modified>
</cp:coreProperties>
</file>